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6E" w:rsidRDefault="00820E8C">
      <w:pPr>
        <w:pStyle w:val="Ttulo2"/>
        <w:rPr>
          <w:rFonts w:ascii="Calibri" w:eastAsia="Calibri" w:hAnsi="Calibri" w:cs="Calibri"/>
          <w:b/>
          <w:i w:val="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i w:val="0"/>
          <w:sz w:val="22"/>
          <w:szCs w:val="22"/>
        </w:rPr>
        <w:t>ANEXO 1 - CARTA DE PRESENTACIÓN DE PROPUESTA</w:t>
      </w:r>
    </w:p>
    <w:p w:rsidR="008C106E" w:rsidRDefault="008C106E">
      <w:pPr>
        <w:pStyle w:val="Puesto"/>
        <w:rPr>
          <w:rFonts w:ascii="Calibri" w:eastAsia="Calibri" w:hAnsi="Calibri" w:cs="Calibri"/>
          <w:sz w:val="22"/>
          <w:szCs w:val="22"/>
        </w:rPr>
      </w:pPr>
    </w:p>
    <w:p w:rsidR="008C106E" w:rsidRDefault="008C106E">
      <w:pPr>
        <w:tabs>
          <w:tab w:val="left" w:pos="-1440"/>
        </w:tabs>
        <w:jc w:val="left"/>
        <w:rPr>
          <w:rFonts w:ascii="Calibri" w:eastAsia="Calibri" w:hAnsi="Calibri" w:cs="Calibri"/>
          <w:sz w:val="22"/>
          <w:szCs w:val="22"/>
        </w:rPr>
      </w:pPr>
    </w:p>
    <w:p w:rsidR="008C106E" w:rsidRDefault="008C106E">
      <w:pPr>
        <w:tabs>
          <w:tab w:val="left" w:pos="-1440"/>
        </w:tabs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:rsidR="008C106E" w:rsidRDefault="00820E8C">
      <w:pPr>
        <w:widowControl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Medellín, xx de xx de 2021</w:t>
      </w:r>
    </w:p>
    <w:p w:rsidR="008C106E" w:rsidRDefault="008C106E">
      <w:pPr>
        <w:widowControl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8C106E" w:rsidRDefault="008C106E">
      <w:pPr>
        <w:widowControl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8C106E" w:rsidRDefault="00820E8C">
      <w:pPr>
        <w:widowControl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Señores</w:t>
      </w:r>
    </w:p>
    <w:p w:rsidR="008C106E" w:rsidRDefault="00820E8C">
      <w:pPr>
        <w:widowControl/>
        <w:spacing w:line="256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Vicerrectoría Administrativa</w:t>
      </w:r>
    </w:p>
    <w:p w:rsidR="008C106E" w:rsidRDefault="00820E8C">
      <w:pPr>
        <w:widowControl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Universidad de Antioquia</w:t>
      </w:r>
    </w:p>
    <w:p w:rsidR="008C106E" w:rsidRDefault="00820E8C">
      <w:pPr>
        <w:widowControl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Medellín</w:t>
      </w:r>
    </w:p>
    <w:p w:rsidR="008C106E" w:rsidRDefault="008C106E">
      <w:pPr>
        <w:widowControl/>
        <w:jc w:val="left"/>
        <w:rPr>
          <w:rFonts w:ascii="Calibri" w:eastAsia="Calibri" w:hAnsi="Calibri" w:cs="Calibri"/>
          <w:b w:val="0"/>
          <w:sz w:val="22"/>
          <w:szCs w:val="22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6761"/>
      </w:tblGrid>
      <w:tr w:rsidR="008C106E"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Referencia</w:t>
            </w:r>
          </w:p>
        </w:tc>
        <w:tc>
          <w:tcPr>
            <w:tcW w:w="6761" w:type="dxa"/>
          </w:tcPr>
          <w:p w:rsidR="008C106E" w:rsidRDefault="00820E8C" w:rsidP="00ED61AF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shd w:val="clear" w:color="auto" w:fill="EFEFEF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Invitación </w:t>
            </w:r>
            <w:r>
              <w:rPr>
                <w:rFonts w:ascii="Calibri" w:eastAsia="Calibri" w:hAnsi="Calibri" w:cs="Calibri"/>
                <w:sz w:val="22"/>
                <w:szCs w:val="22"/>
                <w:shd w:val="clear" w:color="auto" w:fill="EFEFEF"/>
              </w:rPr>
              <w:t>VA-DSL-</w:t>
            </w:r>
            <w:r w:rsidR="00ED61AF">
              <w:rPr>
                <w:rFonts w:ascii="Calibri" w:eastAsia="Calibri" w:hAnsi="Calibri" w:cs="Calibri"/>
                <w:sz w:val="22"/>
                <w:szCs w:val="22"/>
                <w:shd w:val="clear" w:color="auto" w:fill="EFEFEF"/>
              </w:rPr>
              <w:t>078</w:t>
            </w:r>
            <w:r>
              <w:rPr>
                <w:rFonts w:ascii="Calibri" w:eastAsia="Calibri" w:hAnsi="Calibri" w:cs="Calibri"/>
                <w:sz w:val="22"/>
                <w:szCs w:val="22"/>
                <w:shd w:val="clear" w:color="auto" w:fill="EFEFEF"/>
              </w:rPr>
              <w:t>-2021</w:t>
            </w:r>
          </w:p>
        </w:tc>
      </w:tr>
      <w:tr w:rsidR="008C106E">
        <w:trPr>
          <w:trHeight w:val="520"/>
        </w:trPr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Asunto</w:t>
            </w:r>
          </w:p>
        </w:tc>
        <w:tc>
          <w:tcPr>
            <w:tcW w:w="676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Presentación de la propuesta y declaraciones bajo juramento</w:t>
            </w:r>
          </w:p>
        </w:tc>
      </w:tr>
      <w:tr w:rsidR="008C106E"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PROPONENTE</w:t>
            </w:r>
          </w:p>
        </w:tc>
        <w:tc>
          <w:tcPr>
            <w:tcW w:w="6761" w:type="dxa"/>
          </w:tcPr>
          <w:p w:rsidR="008C106E" w:rsidRDefault="008C106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106E"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N.I.T.</w:t>
            </w:r>
          </w:p>
        </w:tc>
        <w:tc>
          <w:tcPr>
            <w:tcW w:w="6761" w:type="dxa"/>
          </w:tcPr>
          <w:p w:rsidR="008C106E" w:rsidRDefault="008C106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30j0zll" w:colFirst="0" w:colLast="0"/>
            <w:bookmarkEnd w:id="2"/>
          </w:p>
        </w:tc>
      </w:tr>
      <w:tr w:rsidR="008C106E"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Representante Legal</w:t>
            </w:r>
          </w:p>
        </w:tc>
        <w:tc>
          <w:tcPr>
            <w:tcW w:w="6761" w:type="dxa"/>
          </w:tcPr>
          <w:p w:rsidR="008C106E" w:rsidRDefault="008C106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106E"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Cédula Ciudadanía</w:t>
            </w:r>
          </w:p>
        </w:tc>
        <w:tc>
          <w:tcPr>
            <w:tcW w:w="6761" w:type="dxa"/>
          </w:tcPr>
          <w:p w:rsidR="008C106E" w:rsidRDefault="008C106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106E"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Dirección y teléfonos </w:t>
            </w:r>
          </w:p>
        </w:tc>
        <w:tc>
          <w:tcPr>
            <w:tcW w:w="6761" w:type="dxa"/>
          </w:tcPr>
          <w:p w:rsidR="008C106E" w:rsidRDefault="008C106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106E">
        <w:tc>
          <w:tcPr>
            <w:tcW w:w="2301" w:type="dxa"/>
          </w:tcPr>
          <w:p w:rsidR="008C106E" w:rsidRDefault="00820E8C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para notificaciones electrónicas</w:t>
            </w:r>
          </w:p>
        </w:tc>
        <w:tc>
          <w:tcPr>
            <w:tcW w:w="6761" w:type="dxa"/>
          </w:tcPr>
          <w:p w:rsidR="008C106E" w:rsidRDefault="008C106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C106E" w:rsidRDefault="008C106E">
      <w:pPr>
        <w:widowControl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:rsidR="008C106E" w:rsidRDefault="00820E8C">
      <w:pPr>
        <w:widowControl/>
        <w:ind w:right="-143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El suscrito, arriba identificado, en calidad de representante legal de la persona jurídica mencionada, bajo la gravedad del juramento, que se entiende prestado con mi firma,</w:t>
      </w:r>
    </w:p>
    <w:p w:rsidR="008C106E" w:rsidRDefault="008C106E">
      <w:pPr>
        <w:widowControl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:rsidR="008C106E" w:rsidRDefault="00820E8C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QUE:</w:t>
      </w:r>
    </w:p>
    <w:p w:rsidR="008C106E" w:rsidRDefault="008C106E">
      <w:pPr>
        <w:widowControl/>
        <w:rPr>
          <w:rFonts w:ascii="Calibri" w:eastAsia="Calibri" w:hAnsi="Calibri" w:cs="Calibri"/>
          <w:sz w:val="22"/>
          <w:szCs w:val="22"/>
        </w:rPr>
      </w:pP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Conozco, he leído y comprendo los Términos de Referencia y los anexos.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Asumo, como propios, los errores u omisiones en que incurramos, por una inadecuada interpretación o una imprecisa comprensión de los términos de referencia.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No tengo observaciones, ni objeciones ni aclaraciones para presentar a los Términos de Referencia.</w:t>
      </w:r>
    </w:p>
    <w:p w:rsidR="008C106E" w:rsidRDefault="00820E8C">
      <w:pPr>
        <w:widowControl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Informaré cualquier cambio de domicilio social durante la vigencia del Proceso de Contratación.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Ni yo, ni los socios o accionistas de la empresa que represento, estamos incursos en causales de inhabilidades e incompatibilidades establecidas en la </w:t>
      </w:r>
      <w:r>
        <w:rPr>
          <w:rFonts w:ascii="Calibri" w:eastAsia="Calibri" w:hAnsi="Calibri" w:cs="Calibri"/>
          <w:b w:val="0"/>
          <w:sz w:val="22"/>
          <w:szCs w:val="22"/>
        </w:rPr>
        <w:t>Constitución Nacional y en la ley.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Ni yo ni los socios o accionistas de la empresa que represento, tenemos conflictos de interés, según el Acuerdo Superior 395 de 2011 de la Universidad de Antioquia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>(Por el cual se regula el conflicto de intereses del servidor público en la Universidad de Antioquia), para presentar la propuesta ni para contratar.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Tengo capacidad jurídica para presentar la Propuesta Comercial y celebrar el contrato resultante del Proceso de Contratación, en caso que nos sea adjudicado.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lastRenderedPageBreak/>
        <w:t>En caso de que me sea adjudicada la propuesta, entregaré en el tiempo establecido por la Universidad las hojas de vida, evidencias de formación, certificados, y demás requisitos de personal de acuerdo a lo establecido en las condiciones técnicas.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Conozco que la Propuesta Comercial u Oferta Mercantil es irrevocable, conforme al artículo 846 del Código de Comercio.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Conozco y cumpliré las disposiciones de la ley 1474 de 2011 </w:t>
      </w:r>
      <w:r>
        <w:rPr>
          <w:rFonts w:ascii="Calibri" w:eastAsia="Calibri" w:hAnsi="Calibri" w:cs="Calibri"/>
          <w:b w:val="0"/>
          <w:i/>
          <w:sz w:val="22"/>
          <w:szCs w:val="22"/>
        </w:rPr>
        <w:t>(Por la cual se dictan normas orientadas a fortalecer los mecanismos de prevención, investigación y sanción de actos de corrupción y la efectividad del control de la gestión pública)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y demás normas legales para prevenir y sancionar los actos de corrupción.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Conozco las consecuencias penales derivadas de violar las normas anticorrupción.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No he efectuado acuerdos, o realizado actos o conductas que tengan por objeto o efecto la colusión para defraudar a la Universidad de Antioquia.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Invitación pública de la referencia.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Competencia leal y trato justo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>: Me comprometo a cumplir con todas las leyes sobre competencia, trato justo y antimonopolio, aplicables a nuestro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Deshonestidad deliberada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Comunicaré a nuestros empleados y asesores el contenido del presente Compromiso; explicaremos su importancia y las consecuencias de su incumplimiento.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Ni yo, ni la empresa que represento, hemos sido sancionados, mediante acto administrativo ejecutoriado, por ninguna entidad estatal o pública, dentro de los dos (2) últimos años anteriores a la fecha límite de entrega de la Propuesta Comercial.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La empresa que represento no está en ninguna de estas situaciones: (i) Cesación de pagos; (ii) Concurso de acreedores; (iii) Embargos judiciales; (iv) En disolución o en liquidación.</w:t>
      </w:r>
    </w:p>
    <w:p w:rsidR="008C106E" w:rsidRDefault="00820E8C">
      <w:pPr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Declaramos que la propuesta presentada a la Universidad de Antioquia tiene carácter público y, por tanto, puede ser consultada por los demás oferentes para efectos de la presentación de 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lastRenderedPageBreak/>
        <w:t>observaciones al informe de evaluación. En este sentido, entendemos y aceptamos que respecto a aquellos elementos necesarios para la evaluación de las ofertas, no será posible oponer o alegar reserva alguna. Sin perjuicio de lo anterior, aclaramos que los folios [enunciar expresamente el folio o folios de la propuesta que contengan información reservada o confidencial. En ningún caso la Universidad admitirá invocar una reserva o confidencialidad de la totalidad de la propuesta] de nuestra propuesta tienen carácter confidencial y/o reservado con base en las siguientes disposiciones [enunciar expresamente las normas constitucionales o legales que sirven de base al carácter confidencial o reservado].</w:t>
      </w:r>
    </w:p>
    <w:p w:rsidR="008C106E" w:rsidRDefault="008C106E">
      <w:pPr>
        <w:widowControl/>
        <w:spacing w:line="276" w:lineRule="auto"/>
        <w:ind w:left="720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8C106E" w:rsidRDefault="008C106E">
      <w:pPr>
        <w:widowControl/>
        <w:spacing w:line="276" w:lineRule="auto"/>
        <w:ind w:left="720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8C106E" w:rsidRDefault="00820E8C">
      <w:pPr>
        <w:widowControl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Atentamente,</w:t>
      </w:r>
    </w:p>
    <w:p w:rsidR="008C106E" w:rsidRDefault="008C106E">
      <w:pPr>
        <w:widowControl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:rsidR="008C106E" w:rsidRDefault="008C106E">
      <w:pPr>
        <w:widowControl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:rsidR="008C106E" w:rsidRDefault="00820E8C">
      <w:pPr>
        <w:widowControl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______________________________</w:t>
      </w:r>
    </w:p>
    <w:p w:rsidR="008C106E" w:rsidRDefault="00820E8C">
      <w:pPr>
        <w:widowControl/>
        <w:jc w:val="left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Firma del Representante Legal</w:t>
      </w:r>
    </w:p>
    <w:p w:rsidR="008C106E" w:rsidRDefault="008C106E">
      <w:pPr>
        <w:rPr>
          <w:rFonts w:ascii="Calibri" w:eastAsia="Calibri" w:hAnsi="Calibri" w:cs="Calibri"/>
          <w:sz w:val="22"/>
          <w:szCs w:val="22"/>
        </w:rPr>
      </w:pPr>
    </w:p>
    <w:p w:rsidR="008C106E" w:rsidRDefault="008C106E">
      <w:pPr>
        <w:rPr>
          <w:sz w:val="32"/>
          <w:szCs w:val="32"/>
        </w:rPr>
      </w:pPr>
    </w:p>
    <w:sectPr w:rsidR="008C106E">
      <w:pgSz w:w="12240" w:h="15840"/>
      <w:pgMar w:top="1417" w:right="146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3D45"/>
    <w:multiLevelType w:val="multilevel"/>
    <w:tmpl w:val="72D846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6E"/>
    <w:rsid w:val="00820E8C"/>
    <w:rsid w:val="008C106E"/>
    <w:rsid w:val="00B849A8"/>
    <w:rsid w:val="00E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E8A5E8-E8F2-4194-9715-7D9E6A2A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b/>
        <w:sz w:val="28"/>
        <w:szCs w:val="28"/>
        <w:lang w:val="es-CO" w:eastAsia="en-US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 w:val="0"/>
      <w:i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widowControl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jqQHoCZtFQECuGxuG8VbnaWjA==">AMUW2mUo9m1VA2sRehGCJbN7DgXkLPoi6MbDgPtAkI+YyRJwIqEyj8Dfg0nD4GWyzAuzbeWcotYkbgvMefrn1N77E4mxRU+7gdtIJ2Idh8AZS9I9PLlaCyN+j42AFTEDb04r8e1YsKyq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RUIZ CARDONA</dc:creator>
  <cp:lastModifiedBy>YAMILE RUIZ CARDONA</cp:lastModifiedBy>
  <cp:revision>2</cp:revision>
  <dcterms:created xsi:type="dcterms:W3CDTF">2021-09-08T16:59:00Z</dcterms:created>
  <dcterms:modified xsi:type="dcterms:W3CDTF">2021-09-08T16:59:00Z</dcterms:modified>
</cp:coreProperties>
</file>