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70" w:rsidRPr="007A4526" w:rsidRDefault="0065392A" w:rsidP="007A4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PUBLICACIÓN</w:t>
      </w:r>
      <w:r w:rsidR="002F752A">
        <w:rPr>
          <w:rFonts w:ascii="Times New Roman" w:hAnsi="Times New Roman" w:cs="Times New Roman"/>
          <w:b/>
          <w:sz w:val="24"/>
          <w:szCs w:val="24"/>
        </w:rPr>
        <w:t xml:space="preserve"> DE RESULTADOS</w:t>
      </w:r>
      <w:r>
        <w:rPr>
          <w:rFonts w:ascii="Times New Roman" w:hAnsi="Times New Roman" w:cs="Times New Roman"/>
          <w:b/>
          <w:sz w:val="24"/>
          <w:szCs w:val="24"/>
        </w:rPr>
        <w:t xml:space="preserve"> FINALES</w:t>
      </w:r>
      <w:r w:rsidR="002F7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868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2F752A">
        <w:rPr>
          <w:rFonts w:ascii="Times New Roman" w:hAnsi="Times New Roman" w:cs="Times New Roman"/>
          <w:b/>
          <w:sz w:val="24"/>
          <w:szCs w:val="24"/>
        </w:rPr>
        <w:t>ANÁLISIS DE ANTECEDENTES</w:t>
      </w:r>
    </w:p>
    <w:p w:rsidR="003F4491" w:rsidRDefault="003F4491" w:rsidP="003F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CONCURSO PÚBLICO DE MÉRITOS PARA SE</w:t>
      </w:r>
      <w:r w:rsidRPr="007A4526">
        <w:rPr>
          <w:rFonts w:ascii="Times New Roman" w:hAnsi="Times New Roman" w:cs="Times New Roman"/>
          <w:b/>
          <w:sz w:val="24"/>
          <w:szCs w:val="24"/>
          <w:lang w:val="es-MX"/>
        </w:rPr>
        <w:t xml:space="preserve">LECCIÓN DEL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PERSONERO MUNICIPAL DE SABANETA </w:t>
      </w:r>
    </w:p>
    <w:p w:rsidR="003F4491" w:rsidRDefault="003F4491" w:rsidP="003F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ENERO 2020 – FEBRERO 2024</w:t>
      </w:r>
    </w:p>
    <w:p w:rsidR="00DC3306" w:rsidRPr="00DC3306" w:rsidRDefault="00DC3306" w:rsidP="00DC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41581B" w:rsidRPr="0041581B" w:rsidRDefault="0041581B" w:rsidP="0041581B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  <w:r w:rsidRPr="0041581B">
        <w:rPr>
          <w:rFonts w:ascii="Times New Roman" w:hAnsi="Times New Roman" w:cs="Times New Roman"/>
          <w:b/>
          <w:sz w:val="24"/>
          <w:szCs w:val="20"/>
          <w:lang w:val="es-MX"/>
        </w:rPr>
        <w:t xml:space="preserve">Fecha: </w:t>
      </w:r>
      <w:r w:rsidR="00950FFF">
        <w:rPr>
          <w:rFonts w:ascii="Times New Roman" w:hAnsi="Times New Roman" w:cs="Times New Roman"/>
          <w:sz w:val="24"/>
          <w:szCs w:val="20"/>
          <w:lang w:val="es-MX"/>
        </w:rPr>
        <w:t>m</w:t>
      </w:r>
      <w:r w:rsidR="0065392A">
        <w:rPr>
          <w:rFonts w:ascii="Times New Roman" w:hAnsi="Times New Roman" w:cs="Times New Roman"/>
          <w:sz w:val="24"/>
          <w:szCs w:val="20"/>
          <w:lang w:val="es-MX"/>
        </w:rPr>
        <w:t>artes 31</w:t>
      </w:r>
      <w:r w:rsidR="00950FFF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de </w:t>
      </w:r>
      <w:r w:rsidR="00393B27">
        <w:rPr>
          <w:rFonts w:ascii="Times New Roman" w:hAnsi="Times New Roman" w:cs="Times New Roman"/>
          <w:sz w:val="24"/>
          <w:szCs w:val="20"/>
          <w:lang w:val="es-MX"/>
        </w:rPr>
        <w:t>dic</w:t>
      </w:r>
      <w:r w:rsidR="002F752A">
        <w:rPr>
          <w:rFonts w:ascii="Times New Roman" w:hAnsi="Times New Roman" w:cs="Times New Roman"/>
          <w:sz w:val="24"/>
          <w:szCs w:val="20"/>
          <w:lang w:val="es-MX"/>
        </w:rPr>
        <w:t>iem</w:t>
      </w:r>
      <w:r>
        <w:rPr>
          <w:rFonts w:ascii="Times New Roman" w:hAnsi="Times New Roman" w:cs="Times New Roman"/>
          <w:sz w:val="24"/>
          <w:szCs w:val="20"/>
          <w:lang w:val="es-MX"/>
        </w:rPr>
        <w:t>bre</w:t>
      </w:r>
      <w:r w:rsidR="000412AC">
        <w:rPr>
          <w:rFonts w:ascii="Times New Roman" w:hAnsi="Times New Roman" w:cs="Times New Roman"/>
          <w:sz w:val="24"/>
          <w:szCs w:val="20"/>
          <w:lang w:val="es-MX"/>
        </w:rPr>
        <w:t xml:space="preserve"> del 2019 (Según Resolución N°</w:t>
      </w:r>
      <w:r w:rsidR="001428EA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0412AC">
        <w:rPr>
          <w:rFonts w:ascii="Times New Roman" w:hAnsi="Times New Roman" w:cs="Times New Roman"/>
          <w:sz w:val="24"/>
          <w:szCs w:val="20"/>
          <w:lang w:val="es-MX"/>
        </w:rPr>
        <w:t>61</w:t>
      </w:r>
      <w:r w:rsidR="000412AC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del 2019</w:t>
      </w:r>
      <w:r w:rsidR="000412AC">
        <w:rPr>
          <w:rFonts w:ascii="Times New Roman" w:hAnsi="Times New Roman" w:cs="Times New Roman"/>
          <w:sz w:val="24"/>
          <w:szCs w:val="20"/>
          <w:lang w:val="es-MX"/>
        </w:rPr>
        <w:t xml:space="preserve"> modificada por la Resolución 85 del 16 de diciembre de 2019 Adenda 001</w:t>
      </w:r>
      <w:r w:rsidR="000412AC" w:rsidRPr="0041581B">
        <w:rPr>
          <w:rFonts w:ascii="Times New Roman" w:hAnsi="Times New Roman" w:cs="Times New Roman"/>
          <w:sz w:val="24"/>
          <w:szCs w:val="20"/>
          <w:lang w:val="es-MX"/>
        </w:rPr>
        <w:t>)</w:t>
      </w:r>
    </w:p>
    <w:p w:rsidR="0041581B" w:rsidRPr="0041581B" w:rsidRDefault="0041581B" w:rsidP="0041581B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  <w:r w:rsidRPr="0041581B">
        <w:rPr>
          <w:rFonts w:ascii="Times New Roman" w:hAnsi="Times New Roman" w:cs="Times New Roman"/>
          <w:b/>
          <w:sz w:val="24"/>
          <w:szCs w:val="20"/>
          <w:lang w:val="es-MX"/>
        </w:rPr>
        <w:t>Lugar: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Edificio Antioquia (La Naviera)- Carrera 50 N° 52-25 Medellín- piso 6</w:t>
      </w:r>
    </w:p>
    <w:p w:rsidR="007A4526" w:rsidRPr="007A4526" w:rsidRDefault="0041581B" w:rsidP="007A45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81B">
        <w:rPr>
          <w:rFonts w:ascii="Times New Roman" w:hAnsi="Times New Roman" w:cs="Times New Roman"/>
          <w:b/>
          <w:sz w:val="24"/>
          <w:szCs w:val="20"/>
          <w:lang w:val="es-MX"/>
        </w:rPr>
        <w:t xml:space="preserve">Asunto: </w:t>
      </w:r>
      <w:r w:rsidR="004E1518">
        <w:rPr>
          <w:rFonts w:ascii="Times New Roman" w:hAnsi="Times New Roman" w:cs="Times New Roman"/>
          <w:sz w:val="24"/>
          <w:szCs w:val="20"/>
          <w:lang w:val="es-MX"/>
        </w:rPr>
        <w:t xml:space="preserve">Publicación </w:t>
      </w:r>
      <w:r w:rsidR="002F752A">
        <w:rPr>
          <w:rFonts w:ascii="Times New Roman" w:hAnsi="Times New Roman" w:cs="Times New Roman"/>
          <w:sz w:val="24"/>
          <w:szCs w:val="20"/>
          <w:lang w:val="es-MX"/>
        </w:rPr>
        <w:t>L</w:t>
      </w:r>
      <w:proofErr w:type="spellStart"/>
      <w:r w:rsidR="004E1518" w:rsidRPr="004E1518">
        <w:rPr>
          <w:rFonts w:ascii="Times New Roman" w:hAnsi="Times New Roman" w:cs="Times New Roman"/>
          <w:sz w:val="24"/>
          <w:szCs w:val="24"/>
        </w:rPr>
        <w:t>ista</w:t>
      </w:r>
      <w:r w:rsidR="002F752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2F752A">
        <w:rPr>
          <w:rFonts w:ascii="Times New Roman" w:hAnsi="Times New Roman" w:cs="Times New Roman"/>
          <w:sz w:val="24"/>
          <w:szCs w:val="24"/>
        </w:rPr>
        <w:t xml:space="preserve"> de Resultados </w:t>
      </w:r>
      <w:r w:rsidR="0065392A">
        <w:rPr>
          <w:rFonts w:ascii="Times New Roman" w:hAnsi="Times New Roman" w:cs="Times New Roman"/>
          <w:sz w:val="24"/>
          <w:szCs w:val="24"/>
        </w:rPr>
        <w:t xml:space="preserve">finales </w:t>
      </w:r>
      <w:r w:rsidR="00714868">
        <w:rPr>
          <w:rFonts w:ascii="Times New Roman" w:hAnsi="Times New Roman" w:cs="Times New Roman"/>
          <w:sz w:val="24"/>
          <w:szCs w:val="24"/>
        </w:rPr>
        <w:t xml:space="preserve">al </w:t>
      </w:r>
      <w:r w:rsidR="002F752A">
        <w:rPr>
          <w:rFonts w:ascii="Times New Roman" w:hAnsi="Times New Roman" w:cs="Times New Roman"/>
          <w:sz w:val="24"/>
          <w:szCs w:val="24"/>
        </w:rPr>
        <w:t>Análisis de Antecedentes</w:t>
      </w:r>
      <w:r w:rsidR="004E1518" w:rsidRPr="004E1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1B" w:rsidRDefault="0041581B" w:rsidP="0041581B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  <w:r w:rsidRPr="004E1518">
        <w:rPr>
          <w:rFonts w:ascii="Times New Roman" w:hAnsi="Times New Roman" w:cs="Times New Roman"/>
          <w:b/>
          <w:sz w:val="24"/>
          <w:szCs w:val="20"/>
          <w:lang w:val="es-MX"/>
        </w:rPr>
        <w:t>Atienden: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Líder de proceso- </w:t>
      </w:r>
      <w:r w:rsidR="004E1518">
        <w:rPr>
          <w:rFonts w:ascii="Times New Roman" w:hAnsi="Times New Roman" w:cs="Times New Roman"/>
          <w:sz w:val="24"/>
          <w:szCs w:val="20"/>
          <w:lang w:val="es-MX"/>
        </w:rPr>
        <w:t xml:space="preserve">Psicómetra- </w:t>
      </w:r>
      <w:r w:rsidR="004E1518" w:rsidRPr="004E1518">
        <w:rPr>
          <w:rFonts w:ascii="Times New Roman" w:hAnsi="Times New Roman" w:cs="Times New Roman"/>
          <w:sz w:val="24"/>
          <w:szCs w:val="20"/>
          <w:lang w:val="es-MX"/>
        </w:rPr>
        <w:t>Abogada apoyo U de A</w:t>
      </w:r>
    </w:p>
    <w:p w:rsidR="00DC3306" w:rsidRPr="0041581B" w:rsidRDefault="00DC3306" w:rsidP="0041581B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</w:p>
    <w:p w:rsidR="0041581B" w:rsidRDefault="0041581B" w:rsidP="00DC3306">
      <w:pPr>
        <w:spacing w:after="0"/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Siendo </w:t>
      </w:r>
      <w:r w:rsidR="00A97968">
        <w:rPr>
          <w:rFonts w:ascii="Times New Roman" w:hAnsi="Times New Roman" w:cs="Times New Roman"/>
          <w:sz w:val="24"/>
          <w:szCs w:val="20"/>
          <w:lang w:val="es-MX"/>
        </w:rPr>
        <w:t xml:space="preserve">el 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día </w:t>
      </w:r>
      <w:r w:rsidR="0065392A">
        <w:rPr>
          <w:rFonts w:ascii="Times New Roman" w:hAnsi="Times New Roman" w:cs="Times New Roman"/>
          <w:sz w:val="24"/>
          <w:szCs w:val="20"/>
          <w:lang w:val="es-MX"/>
        </w:rPr>
        <w:t>martes 31</w:t>
      </w:r>
      <w:r w:rsidR="002F752A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de </w:t>
      </w:r>
      <w:r w:rsidR="00393B27">
        <w:rPr>
          <w:rFonts w:ascii="Times New Roman" w:hAnsi="Times New Roman" w:cs="Times New Roman"/>
          <w:sz w:val="24"/>
          <w:szCs w:val="20"/>
          <w:lang w:val="es-MX"/>
        </w:rPr>
        <w:t>dic</w:t>
      </w:r>
      <w:r w:rsidR="002F752A">
        <w:rPr>
          <w:rFonts w:ascii="Times New Roman" w:hAnsi="Times New Roman" w:cs="Times New Roman"/>
          <w:sz w:val="24"/>
          <w:szCs w:val="20"/>
          <w:lang w:val="es-MX"/>
        </w:rPr>
        <w:t>iembre</w:t>
      </w:r>
      <w:r w:rsidR="00EA54E4">
        <w:rPr>
          <w:rFonts w:ascii="Times New Roman" w:hAnsi="Times New Roman" w:cs="Times New Roman"/>
          <w:sz w:val="24"/>
          <w:szCs w:val="20"/>
          <w:lang w:val="es-MX"/>
        </w:rPr>
        <w:t>, se procede a la publicación de</w:t>
      </w:r>
      <w:r w:rsidR="002F752A">
        <w:rPr>
          <w:rFonts w:ascii="Times New Roman" w:hAnsi="Times New Roman" w:cs="Times New Roman"/>
          <w:sz w:val="24"/>
          <w:szCs w:val="20"/>
          <w:lang w:val="es-MX"/>
        </w:rPr>
        <w:t>l</w:t>
      </w:r>
      <w:r w:rsidR="00993342">
        <w:rPr>
          <w:rFonts w:ascii="Times New Roman" w:hAnsi="Times New Roman" w:cs="Times New Roman"/>
          <w:sz w:val="24"/>
          <w:szCs w:val="20"/>
          <w:lang w:val="es-MX"/>
        </w:rPr>
        <w:t xml:space="preserve"> listado</w:t>
      </w:r>
      <w:r w:rsidR="002F752A" w:rsidRPr="002F752A">
        <w:rPr>
          <w:rFonts w:ascii="Times New Roman" w:hAnsi="Times New Roman" w:cs="Times New Roman"/>
          <w:sz w:val="24"/>
          <w:szCs w:val="20"/>
          <w:lang w:val="es-MX"/>
        </w:rPr>
        <w:t xml:space="preserve"> DE RESULTADOS</w:t>
      </w:r>
      <w:r w:rsidR="00993342">
        <w:rPr>
          <w:rFonts w:ascii="Times New Roman" w:hAnsi="Times New Roman" w:cs="Times New Roman"/>
          <w:sz w:val="24"/>
          <w:szCs w:val="20"/>
          <w:lang w:val="es-MX"/>
        </w:rPr>
        <w:t xml:space="preserve"> FINALES</w:t>
      </w:r>
      <w:r w:rsidR="002F752A" w:rsidRPr="002F752A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714868">
        <w:rPr>
          <w:rFonts w:ascii="Times New Roman" w:hAnsi="Times New Roman" w:cs="Times New Roman"/>
          <w:sz w:val="24"/>
          <w:szCs w:val="20"/>
          <w:lang w:val="es-MX"/>
        </w:rPr>
        <w:t xml:space="preserve">AL </w:t>
      </w:r>
      <w:r w:rsidR="002F752A" w:rsidRPr="002F752A">
        <w:rPr>
          <w:rFonts w:ascii="Times New Roman" w:hAnsi="Times New Roman" w:cs="Times New Roman"/>
          <w:sz w:val="24"/>
          <w:szCs w:val="20"/>
          <w:lang w:val="es-MX"/>
        </w:rPr>
        <w:t>ANÁLISIS DE ANTECEDENTES</w:t>
      </w:r>
      <w:r w:rsidR="008D7B23">
        <w:rPr>
          <w:rFonts w:ascii="Times New Roman" w:hAnsi="Times New Roman" w:cs="Times New Roman"/>
          <w:sz w:val="24"/>
          <w:szCs w:val="20"/>
          <w:lang w:val="es-MX"/>
        </w:rPr>
        <w:t xml:space="preserve">, </w:t>
      </w:r>
      <w:r w:rsidR="00A63788">
        <w:rPr>
          <w:rFonts w:ascii="Times New Roman" w:hAnsi="Times New Roman" w:cs="Times New Roman"/>
          <w:sz w:val="24"/>
          <w:szCs w:val="20"/>
          <w:lang w:val="es-MX"/>
        </w:rPr>
        <w:t>después de reclamaciones,</w:t>
      </w:r>
      <w:r w:rsidR="002F752A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EA54E4">
        <w:rPr>
          <w:rFonts w:ascii="Times New Roman" w:hAnsi="Times New Roman" w:cs="Times New Roman"/>
          <w:sz w:val="24"/>
          <w:szCs w:val="20"/>
          <w:lang w:val="es-MX"/>
        </w:rPr>
        <w:t xml:space="preserve">según el </w:t>
      </w:r>
      <w:r w:rsidR="001A5824">
        <w:rPr>
          <w:rFonts w:ascii="Times New Roman" w:hAnsi="Times New Roman" w:cs="Times New Roman"/>
          <w:sz w:val="24"/>
          <w:szCs w:val="20"/>
          <w:lang w:val="es-MX"/>
        </w:rPr>
        <w:t>artículo 12 “</w:t>
      </w:r>
      <w:r w:rsidR="001F72B5">
        <w:rPr>
          <w:rFonts w:ascii="Times New Roman" w:hAnsi="Times New Roman" w:cs="Times New Roman"/>
          <w:sz w:val="24"/>
          <w:szCs w:val="20"/>
          <w:lang w:val="es-MX"/>
        </w:rPr>
        <w:t>C</w:t>
      </w:r>
      <w:r w:rsidR="00714868">
        <w:rPr>
          <w:rFonts w:ascii="Times New Roman" w:hAnsi="Times New Roman" w:cs="Times New Roman"/>
          <w:sz w:val="24"/>
          <w:szCs w:val="20"/>
          <w:lang w:val="es-MX"/>
        </w:rPr>
        <w:t>ronograma”</w:t>
      </w:r>
      <w:r w:rsidR="00950FFF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1428EA">
        <w:rPr>
          <w:rFonts w:ascii="Times New Roman" w:hAnsi="Times New Roman" w:cs="Times New Roman"/>
          <w:sz w:val="24"/>
          <w:szCs w:val="20"/>
          <w:lang w:val="es-MX"/>
        </w:rPr>
        <w:t>de la Resolución N° 61</w:t>
      </w:r>
      <w:r w:rsidR="001428EA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del 2019</w:t>
      </w:r>
      <w:r w:rsidR="001428EA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950FFF">
        <w:rPr>
          <w:rFonts w:ascii="Times New Roman" w:hAnsi="Times New Roman" w:cs="Times New Roman"/>
          <w:sz w:val="24"/>
          <w:szCs w:val="20"/>
          <w:lang w:val="es-MX"/>
        </w:rPr>
        <w:t xml:space="preserve">modificado por el artículo 1 de la </w:t>
      </w:r>
      <w:r w:rsidR="00305F55">
        <w:rPr>
          <w:rFonts w:ascii="Times New Roman" w:hAnsi="Times New Roman" w:cs="Times New Roman"/>
          <w:sz w:val="24"/>
          <w:szCs w:val="20"/>
          <w:lang w:val="es-MX"/>
        </w:rPr>
        <w:t xml:space="preserve">Resolución 85 </w:t>
      </w:r>
      <w:r w:rsidR="00950FFF">
        <w:rPr>
          <w:rFonts w:ascii="Times New Roman" w:hAnsi="Times New Roman" w:cs="Times New Roman"/>
          <w:sz w:val="24"/>
          <w:szCs w:val="20"/>
          <w:lang w:val="es-MX"/>
        </w:rPr>
        <w:t xml:space="preserve">del </w:t>
      </w:r>
      <w:r w:rsidR="00305F55">
        <w:rPr>
          <w:rFonts w:ascii="Times New Roman" w:hAnsi="Times New Roman" w:cs="Times New Roman"/>
          <w:sz w:val="24"/>
          <w:szCs w:val="20"/>
          <w:lang w:val="es-MX"/>
        </w:rPr>
        <w:t>16</w:t>
      </w:r>
      <w:r w:rsidR="00950FFF">
        <w:rPr>
          <w:rFonts w:ascii="Times New Roman" w:hAnsi="Times New Roman" w:cs="Times New Roman"/>
          <w:sz w:val="24"/>
          <w:szCs w:val="20"/>
          <w:lang w:val="es-MX"/>
        </w:rPr>
        <w:t xml:space="preserve"> de </w:t>
      </w:r>
      <w:r w:rsidR="00305F55">
        <w:rPr>
          <w:rFonts w:ascii="Times New Roman" w:hAnsi="Times New Roman" w:cs="Times New Roman"/>
          <w:sz w:val="24"/>
          <w:szCs w:val="20"/>
          <w:lang w:val="es-MX"/>
        </w:rPr>
        <w:t>diciembre</w:t>
      </w:r>
      <w:r w:rsidR="00950FFF">
        <w:rPr>
          <w:rFonts w:ascii="Times New Roman" w:hAnsi="Times New Roman" w:cs="Times New Roman"/>
          <w:sz w:val="24"/>
          <w:szCs w:val="20"/>
          <w:lang w:val="es-MX"/>
        </w:rPr>
        <w:t xml:space="preserve"> de 2019,</w:t>
      </w:r>
      <w:r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0412AC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para </w:t>
      </w:r>
      <w:r w:rsidR="000412AC">
        <w:rPr>
          <w:rFonts w:ascii="Times New Roman" w:hAnsi="Times New Roman" w:cs="Times New Roman"/>
          <w:sz w:val="24"/>
          <w:szCs w:val="20"/>
          <w:lang w:val="es-MX"/>
        </w:rPr>
        <w:t xml:space="preserve">la </w:t>
      </w:r>
      <w:r w:rsidR="000412AC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elección del </w:t>
      </w:r>
      <w:r w:rsidR="000412AC">
        <w:rPr>
          <w:rFonts w:ascii="Times New Roman" w:hAnsi="Times New Roman" w:cs="Times New Roman"/>
          <w:sz w:val="24"/>
          <w:szCs w:val="20"/>
          <w:lang w:val="es-MX"/>
        </w:rPr>
        <w:t>Personero Municipal de Sabaneta, así:</w:t>
      </w:r>
    </w:p>
    <w:p w:rsidR="001F72B5" w:rsidRDefault="001F72B5" w:rsidP="00DC3306">
      <w:pPr>
        <w:spacing w:after="0"/>
        <w:jc w:val="both"/>
        <w:rPr>
          <w:rFonts w:ascii="Times New Roman" w:hAnsi="Times New Roman" w:cs="Times New Roman"/>
          <w:sz w:val="24"/>
          <w:szCs w:val="20"/>
          <w:lang w:val="es-MX"/>
        </w:rPr>
      </w:pPr>
    </w:p>
    <w:p w:rsidR="002F752A" w:rsidRDefault="002F752A" w:rsidP="002F752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 w:rsidRPr="002F752A">
        <w:rPr>
          <w:rFonts w:ascii="Times New Roman" w:hAnsi="Times New Roman" w:cs="Times New Roman"/>
          <w:b/>
          <w:sz w:val="24"/>
          <w:szCs w:val="20"/>
        </w:rPr>
        <w:t xml:space="preserve">LISTADO DE RESULTADOS </w:t>
      </w:r>
      <w:r w:rsidR="00714868">
        <w:rPr>
          <w:rFonts w:ascii="Times New Roman" w:hAnsi="Times New Roman" w:cs="Times New Roman"/>
          <w:b/>
          <w:sz w:val="24"/>
          <w:szCs w:val="20"/>
        </w:rPr>
        <w:t xml:space="preserve">AL </w:t>
      </w:r>
      <w:r w:rsidRPr="002F752A">
        <w:rPr>
          <w:rFonts w:ascii="Times New Roman" w:hAnsi="Times New Roman" w:cs="Times New Roman"/>
          <w:b/>
          <w:sz w:val="24"/>
          <w:szCs w:val="20"/>
        </w:rPr>
        <w:t>ANÁLISIS DE ANTECEDENTES</w:t>
      </w:r>
    </w:p>
    <w:p w:rsidR="0017335B" w:rsidRPr="002F752A" w:rsidRDefault="0017335B" w:rsidP="0017335B">
      <w:pPr>
        <w:pStyle w:val="Prrafodelista"/>
        <w:ind w:left="108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611"/>
        <w:gridCol w:w="1621"/>
        <w:gridCol w:w="1621"/>
        <w:gridCol w:w="1874"/>
        <w:gridCol w:w="1954"/>
        <w:gridCol w:w="1821"/>
      </w:tblGrid>
      <w:tr w:rsidR="00CC46BA" w:rsidRPr="00CC46BA" w:rsidTr="005057E0">
        <w:trPr>
          <w:trHeight w:val="802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  <w:t>NOMBRE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  <w:t>CÉDULA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  <w:t>EDUCACIÓN FORMAL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  <w:t>EDUCACIÓN PARA EL TRABAJO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  <w:t>EXPERIENCIA PROFESIONAL</w:t>
            </w:r>
          </w:p>
        </w:tc>
        <w:tc>
          <w:tcPr>
            <w:tcW w:w="1954" w:type="dxa"/>
            <w:shd w:val="clear" w:color="auto" w:fill="auto"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  <w:t>EXPERIENCIA RELACIONADA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s-CO" w:eastAsia="es-CO"/>
              </w:rPr>
              <w:t xml:space="preserve">EXPERIENCIA DOCENTE 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Jorge Alejandro Lema Galeano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1038767625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25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15,17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Marta Luz Salinas Vásquez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43522375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30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9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Carlos Alberto Roldán Tamayo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1128407170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0,8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11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Kevin Rene Bernal Morales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1143232334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4,42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6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lastRenderedPageBreak/>
              <w:t xml:space="preserve">Andrea </w:t>
            </w:r>
            <w:proofErr w:type="spellStart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Ibeth</w:t>
            </w:r>
            <w:proofErr w:type="spellEnd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 xml:space="preserve"> Londoño Molina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42692555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0,83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11,33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50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Juan Camilo Velásquez Rueda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1020399010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3,08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50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proofErr w:type="spellStart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Conrrado</w:t>
            </w:r>
            <w:proofErr w:type="spellEnd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 xml:space="preserve"> de </w:t>
            </w:r>
            <w:proofErr w:type="spellStart"/>
            <w:r w:rsidR="005057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Jésus</w:t>
            </w:r>
            <w:proofErr w:type="spellEnd"/>
            <w:r w:rsidR="005057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 xml:space="preserve"> Torres </w:t>
            </w: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Graciano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71679652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6,17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50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 xml:space="preserve">Gerardo Orrego </w:t>
            </w:r>
            <w:proofErr w:type="spellStart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Lombana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8027329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12,83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50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 xml:space="preserve">Oscar Mauricio Badillo </w:t>
            </w:r>
            <w:proofErr w:type="spellStart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Lizarralde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1039449337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2,33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6,83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0,5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50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proofErr w:type="spellStart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Mefi</w:t>
            </w:r>
            <w:proofErr w:type="spellEnd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 xml:space="preserve"> </w:t>
            </w:r>
            <w:proofErr w:type="spellStart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Boset</w:t>
            </w:r>
            <w:proofErr w:type="spellEnd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 xml:space="preserve"> Rave Gómez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1128427860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7,5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50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Janeth Cristina Aguirre Montoya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32295873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7,5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50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Valentina Hernández Paternina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1036655681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0,42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</w:t>
            </w:r>
          </w:p>
        </w:tc>
      </w:tr>
      <w:tr w:rsidR="00CC46BA" w:rsidRPr="00CC46BA" w:rsidTr="005057E0">
        <w:trPr>
          <w:trHeight w:val="539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50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proofErr w:type="spellStart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Rooselvet</w:t>
            </w:r>
            <w:proofErr w:type="spellEnd"/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 xml:space="preserve"> Jair Ospina Sepúlveda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8853487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0,42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15,83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CC46BA" w:rsidRPr="00CC46BA" w:rsidRDefault="00CC46BA" w:rsidP="00CC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</w:pPr>
            <w:r w:rsidRPr="00CC46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CO" w:eastAsia="es-CO"/>
              </w:rPr>
              <w:t>1,25</w:t>
            </w:r>
          </w:p>
        </w:tc>
      </w:tr>
    </w:tbl>
    <w:p w:rsidR="00943737" w:rsidRPr="007D3C51" w:rsidRDefault="00943737" w:rsidP="00DC3306">
      <w:pPr>
        <w:jc w:val="both"/>
        <w:rPr>
          <w:rFonts w:ascii="Times New Roman" w:hAnsi="Times New Roman" w:cs="Times New Roman"/>
          <w:b/>
        </w:rPr>
      </w:pPr>
    </w:p>
    <w:p w:rsidR="00867B4F" w:rsidRDefault="00867B4F" w:rsidP="002F752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0"/>
          <w:lang w:val="es-MX"/>
        </w:rPr>
      </w:pPr>
      <w:r w:rsidRPr="00867B4F">
        <w:rPr>
          <w:rFonts w:ascii="Times New Roman" w:hAnsi="Times New Roman" w:cs="Times New Roman"/>
          <w:b/>
          <w:sz w:val="24"/>
          <w:szCs w:val="20"/>
          <w:lang w:val="es-MX"/>
        </w:rPr>
        <w:t>OBSERVACIONES GENERALES</w:t>
      </w:r>
    </w:p>
    <w:p w:rsidR="00867B4F" w:rsidRDefault="00867B4F" w:rsidP="00867B4F">
      <w:pPr>
        <w:jc w:val="both"/>
        <w:rPr>
          <w:rFonts w:ascii="Times New Roman" w:hAnsi="Times New Roman" w:cs="Times New Roman"/>
          <w:b/>
          <w:sz w:val="24"/>
          <w:szCs w:val="20"/>
          <w:lang w:val="es-MX"/>
        </w:rPr>
      </w:pPr>
    </w:p>
    <w:p w:rsidR="00867B4F" w:rsidRPr="00950FFF" w:rsidRDefault="00867B4F" w:rsidP="00867B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>El orden en que aparece el listado, obedece al mismo orden en que se realizó la inscripción.</w:t>
      </w:r>
    </w:p>
    <w:p w:rsidR="00950FFF" w:rsidRPr="00867B4F" w:rsidRDefault="00950FFF" w:rsidP="00867B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 xml:space="preserve">La valoración de los antecedentes </w:t>
      </w:r>
      <w:r w:rsidR="00187DBA">
        <w:rPr>
          <w:rFonts w:ascii="Times New Roman" w:hAnsi="Times New Roman" w:cs="Times New Roman"/>
          <w:sz w:val="24"/>
          <w:szCs w:val="20"/>
          <w:lang w:val="es-MX"/>
        </w:rPr>
        <w:t>en el campo de experiencia profesional y experiencia relacionada se vuelve a contabilizar para t</w:t>
      </w:r>
      <w:r w:rsidR="00385415">
        <w:rPr>
          <w:rFonts w:ascii="Times New Roman" w:hAnsi="Times New Roman" w:cs="Times New Roman"/>
          <w:sz w:val="24"/>
          <w:szCs w:val="20"/>
          <w:lang w:val="es-MX"/>
        </w:rPr>
        <w:t xml:space="preserve">odos los aspirantes, en </w:t>
      </w:r>
      <w:r w:rsidR="00A63788">
        <w:rPr>
          <w:rFonts w:ascii="Times New Roman" w:hAnsi="Times New Roman" w:cs="Times New Roman"/>
          <w:sz w:val="24"/>
          <w:szCs w:val="20"/>
          <w:lang w:val="es-MX"/>
        </w:rPr>
        <w:t xml:space="preserve">aplicación del Parágrafo del artículo 23 de </w:t>
      </w:r>
      <w:r w:rsidR="00A63788">
        <w:rPr>
          <w:rFonts w:ascii="Times New Roman" w:hAnsi="Times New Roman" w:cs="Times New Roman"/>
          <w:sz w:val="24"/>
          <w:szCs w:val="20"/>
          <w:lang w:val="es-MX"/>
        </w:rPr>
        <w:t>la Resolución No. 61 del 2019</w:t>
      </w:r>
      <w:r w:rsidR="00385415">
        <w:rPr>
          <w:rFonts w:ascii="Times New Roman" w:hAnsi="Times New Roman" w:cs="Times New Roman"/>
          <w:sz w:val="24"/>
          <w:szCs w:val="20"/>
          <w:lang w:val="es-MX"/>
        </w:rPr>
        <w:t xml:space="preserve">, </w:t>
      </w:r>
      <w:r w:rsidR="00A63788">
        <w:rPr>
          <w:rFonts w:ascii="Times New Roman" w:hAnsi="Times New Roman" w:cs="Times New Roman"/>
          <w:sz w:val="24"/>
          <w:szCs w:val="20"/>
          <w:lang w:val="es-MX"/>
        </w:rPr>
        <w:t>en tanto que no</w:t>
      </w:r>
      <w:r w:rsidR="00385415">
        <w:rPr>
          <w:rFonts w:ascii="Times New Roman" w:hAnsi="Times New Roman" w:cs="Times New Roman"/>
          <w:sz w:val="24"/>
          <w:szCs w:val="20"/>
          <w:lang w:val="es-MX"/>
        </w:rPr>
        <w:t xml:space="preserve"> se </w:t>
      </w:r>
      <w:r w:rsidR="00A63788">
        <w:rPr>
          <w:rFonts w:ascii="Times New Roman" w:hAnsi="Times New Roman" w:cs="Times New Roman"/>
          <w:sz w:val="24"/>
          <w:szCs w:val="20"/>
          <w:lang w:val="es-MX"/>
        </w:rPr>
        <w:t xml:space="preserve">había </w:t>
      </w:r>
      <w:r w:rsidR="00FA6F0F">
        <w:rPr>
          <w:rFonts w:ascii="Times New Roman" w:hAnsi="Times New Roman" w:cs="Times New Roman"/>
          <w:sz w:val="24"/>
          <w:szCs w:val="20"/>
          <w:lang w:val="es-MX"/>
        </w:rPr>
        <w:t>contabilizado</w:t>
      </w:r>
      <w:r w:rsidR="00385415">
        <w:rPr>
          <w:rFonts w:ascii="Times New Roman" w:hAnsi="Times New Roman" w:cs="Times New Roman"/>
          <w:sz w:val="24"/>
          <w:szCs w:val="20"/>
          <w:lang w:val="es-MX"/>
        </w:rPr>
        <w:t xml:space="preserve"> la fracción </w:t>
      </w:r>
      <w:r w:rsidR="00A123F6">
        <w:rPr>
          <w:rFonts w:ascii="Times New Roman" w:hAnsi="Times New Roman" w:cs="Times New Roman"/>
          <w:sz w:val="24"/>
          <w:szCs w:val="20"/>
          <w:lang w:val="es-MX"/>
        </w:rPr>
        <w:t>en estos</w:t>
      </w:r>
      <w:r w:rsidR="00001A9A">
        <w:rPr>
          <w:rFonts w:ascii="Times New Roman" w:hAnsi="Times New Roman" w:cs="Times New Roman"/>
          <w:sz w:val="24"/>
          <w:szCs w:val="20"/>
          <w:lang w:val="es-MX"/>
        </w:rPr>
        <w:t xml:space="preserve"> campo</w:t>
      </w:r>
      <w:r w:rsidR="00A123F6">
        <w:rPr>
          <w:rFonts w:ascii="Times New Roman" w:hAnsi="Times New Roman" w:cs="Times New Roman"/>
          <w:sz w:val="24"/>
          <w:szCs w:val="20"/>
          <w:lang w:val="es-MX"/>
        </w:rPr>
        <w:t>s.</w:t>
      </w:r>
      <w:r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</w:p>
    <w:p w:rsidR="001F72B5" w:rsidRDefault="001F72B5" w:rsidP="00DC3306">
      <w:pPr>
        <w:jc w:val="both"/>
        <w:rPr>
          <w:rFonts w:ascii="Times New Roman" w:hAnsi="Times New Roman" w:cs="Times New Roman"/>
          <w:sz w:val="24"/>
          <w:szCs w:val="20"/>
          <w:lang w:val="es-MX"/>
        </w:rPr>
      </w:pPr>
    </w:p>
    <w:p w:rsidR="0060283A" w:rsidRDefault="0060283A" w:rsidP="0017335B">
      <w:pPr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lastRenderedPageBreak/>
        <w:t xml:space="preserve">A los </w:t>
      </w:r>
      <w:r w:rsidR="00187DBA">
        <w:rPr>
          <w:rFonts w:ascii="Times New Roman" w:hAnsi="Times New Roman" w:cs="Times New Roman"/>
          <w:sz w:val="24"/>
          <w:szCs w:val="20"/>
          <w:lang w:val="es-MX"/>
        </w:rPr>
        <w:t>3</w:t>
      </w:r>
      <w:r w:rsidR="00A123F6">
        <w:rPr>
          <w:rFonts w:ascii="Times New Roman" w:hAnsi="Times New Roman" w:cs="Times New Roman"/>
          <w:sz w:val="24"/>
          <w:szCs w:val="20"/>
          <w:lang w:val="es-MX"/>
        </w:rPr>
        <w:t>1</w:t>
      </w:r>
      <w:bookmarkStart w:id="0" w:name="_GoBack"/>
      <w:bookmarkEnd w:id="0"/>
      <w:r w:rsidR="009B616D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s-MX"/>
        </w:rPr>
        <w:t xml:space="preserve">días </w:t>
      </w:r>
      <w:r w:rsidR="009B616D" w:rsidRPr="0041581B">
        <w:rPr>
          <w:rFonts w:ascii="Times New Roman" w:hAnsi="Times New Roman" w:cs="Times New Roman"/>
          <w:sz w:val="24"/>
          <w:szCs w:val="20"/>
          <w:lang w:val="es-MX"/>
        </w:rPr>
        <w:t>de</w:t>
      </w:r>
      <w:r>
        <w:rPr>
          <w:rFonts w:ascii="Times New Roman" w:hAnsi="Times New Roman" w:cs="Times New Roman"/>
          <w:sz w:val="24"/>
          <w:szCs w:val="20"/>
          <w:lang w:val="es-MX"/>
        </w:rPr>
        <w:t>l mes de</w:t>
      </w:r>
      <w:r w:rsidR="009B616D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B72AA5">
        <w:rPr>
          <w:rFonts w:ascii="Times New Roman" w:hAnsi="Times New Roman" w:cs="Times New Roman"/>
          <w:sz w:val="24"/>
          <w:szCs w:val="20"/>
          <w:lang w:val="es-MX"/>
        </w:rPr>
        <w:t xml:space="preserve">diciembre </w:t>
      </w:r>
      <w:r w:rsidR="009B616D" w:rsidRPr="0041581B">
        <w:rPr>
          <w:rFonts w:ascii="Times New Roman" w:hAnsi="Times New Roman" w:cs="Times New Roman"/>
          <w:sz w:val="24"/>
          <w:szCs w:val="20"/>
          <w:lang w:val="es-MX"/>
        </w:rPr>
        <w:t xml:space="preserve">del </w:t>
      </w:r>
      <w:r w:rsidR="009B616D">
        <w:rPr>
          <w:rFonts w:ascii="Times New Roman" w:hAnsi="Times New Roman" w:cs="Times New Roman"/>
          <w:sz w:val="24"/>
          <w:szCs w:val="20"/>
          <w:lang w:val="es-MX"/>
        </w:rPr>
        <w:t>2019</w:t>
      </w:r>
      <w:r>
        <w:rPr>
          <w:rFonts w:ascii="Times New Roman" w:hAnsi="Times New Roman" w:cs="Times New Roman"/>
          <w:sz w:val="24"/>
          <w:szCs w:val="20"/>
          <w:lang w:val="es-MX"/>
        </w:rPr>
        <w:t>,</w:t>
      </w:r>
      <w:r w:rsidR="00873EAC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s-MX"/>
        </w:rPr>
        <w:t>conforme</w:t>
      </w:r>
      <w:r w:rsidR="00873EAC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s-MX"/>
        </w:rPr>
        <w:t>a</w:t>
      </w:r>
      <w:r w:rsidR="00873EAC">
        <w:rPr>
          <w:rFonts w:ascii="Times New Roman" w:hAnsi="Times New Roman" w:cs="Times New Roman"/>
          <w:sz w:val="24"/>
          <w:szCs w:val="20"/>
          <w:lang w:val="es-MX"/>
        </w:rPr>
        <w:t>l artículo 12 “</w:t>
      </w:r>
      <w:r>
        <w:rPr>
          <w:rFonts w:ascii="Times New Roman" w:hAnsi="Times New Roman" w:cs="Times New Roman"/>
          <w:sz w:val="24"/>
          <w:szCs w:val="20"/>
          <w:lang w:val="es-MX"/>
        </w:rPr>
        <w:t>C</w:t>
      </w:r>
      <w:r w:rsidR="00873EAC">
        <w:rPr>
          <w:rFonts w:ascii="Times New Roman" w:hAnsi="Times New Roman" w:cs="Times New Roman"/>
          <w:sz w:val="24"/>
          <w:szCs w:val="20"/>
          <w:lang w:val="es-MX"/>
        </w:rPr>
        <w:t>ronograma” de la Resolución</w:t>
      </w:r>
      <w:r w:rsidR="00B72AA5">
        <w:rPr>
          <w:rFonts w:ascii="Times New Roman" w:hAnsi="Times New Roman" w:cs="Times New Roman"/>
          <w:sz w:val="24"/>
          <w:szCs w:val="20"/>
          <w:lang w:val="es-MX"/>
        </w:rPr>
        <w:t xml:space="preserve"> 61</w:t>
      </w:r>
      <w:r w:rsidR="00950FFF">
        <w:rPr>
          <w:rFonts w:ascii="Times New Roman" w:hAnsi="Times New Roman" w:cs="Times New Roman"/>
          <w:sz w:val="24"/>
          <w:szCs w:val="20"/>
          <w:lang w:val="es-MX"/>
        </w:rPr>
        <w:t xml:space="preserve"> de 2019 modificado por el artículo 1 de la </w:t>
      </w:r>
      <w:r w:rsidR="00B72AA5">
        <w:rPr>
          <w:rFonts w:ascii="Times New Roman" w:hAnsi="Times New Roman" w:cs="Times New Roman"/>
          <w:sz w:val="24"/>
          <w:szCs w:val="20"/>
          <w:lang w:val="es-MX"/>
        </w:rPr>
        <w:t xml:space="preserve">Resolución 85 del 16 de diciembre de 2019 </w:t>
      </w:r>
      <w:r w:rsidR="00950FFF">
        <w:rPr>
          <w:rFonts w:ascii="Times New Roman" w:hAnsi="Times New Roman" w:cs="Times New Roman"/>
          <w:sz w:val="24"/>
          <w:szCs w:val="20"/>
          <w:lang w:val="es-MX"/>
        </w:rPr>
        <w:t xml:space="preserve">, </w:t>
      </w:r>
      <w:r w:rsidR="00FB24CE">
        <w:rPr>
          <w:rFonts w:ascii="Times New Roman" w:hAnsi="Times New Roman" w:cs="Times New Roman"/>
          <w:sz w:val="24"/>
          <w:szCs w:val="20"/>
          <w:lang w:val="es-MX"/>
        </w:rPr>
        <w:t xml:space="preserve">se remite </w:t>
      </w:r>
      <w:r w:rsidR="00E63DA3">
        <w:rPr>
          <w:rFonts w:ascii="Times New Roman" w:hAnsi="Times New Roman" w:cs="Times New Roman"/>
          <w:sz w:val="24"/>
          <w:szCs w:val="20"/>
          <w:lang w:val="es-MX"/>
        </w:rPr>
        <w:t>el</w:t>
      </w:r>
      <w:r w:rsidR="00FB24CE">
        <w:rPr>
          <w:rFonts w:ascii="Times New Roman" w:hAnsi="Times New Roman" w:cs="Times New Roman"/>
          <w:sz w:val="24"/>
          <w:szCs w:val="20"/>
          <w:lang w:val="es-MX"/>
        </w:rPr>
        <w:t xml:space="preserve"> presente </w:t>
      </w:r>
      <w:r w:rsidR="00E63DA3" w:rsidRPr="002F752A">
        <w:rPr>
          <w:rFonts w:ascii="Times New Roman" w:hAnsi="Times New Roman" w:cs="Times New Roman"/>
          <w:sz w:val="24"/>
          <w:szCs w:val="20"/>
          <w:lang w:val="es-MX"/>
        </w:rPr>
        <w:t xml:space="preserve">Listado </w:t>
      </w:r>
      <w:r w:rsidR="00E63DA3">
        <w:rPr>
          <w:rFonts w:ascii="Times New Roman" w:hAnsi="Times New Roman" w:cs="Times New Roman"/>
          <w:sz w:val="24"/>
          <w:szCs w:val="20"/>
          <w:lang w:val="es-MX"/>
        </w:rPr>
        <w:t>d</w:t>
      </w:r>
      <w:r w:rsidR="00E63DA3" w:rsidRPr="002F752A">
        <w:rPr>
          <w:rFonts w:ascii="Times New Roman" w:hAnsi="Times New Roman" w:cs="Times New Roman"/>
          <w:sz w:val="24"/>
          <w:szCs w:val="20"/>
          <w:lang w:val="es-MX"/>
        </w:rPr>
        <w:t>e Resultados</w:t>
      </w:r>
      <w:r w:rsidR="00187DBA">
        <w:rPr>
          <w:rFonts w:ascii="Times New Roman" w:hAnsi="Times New Roman" w:cs="Times New Roman"/>
          <w:sz w:val="24"/>
          <w:szCs w:val="20"/>
          <w:lang w:val="es-MX"/>
        </w:rPr>
        <w:t xml:space="preserve"> finales</w:t>
      </w:r>
      <w:r w:rsidR="00E63DA3" w:rsidRPr="002F752A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E63DA3">
        <w:rPr>
          <w:rFonts w:ascii="Times New Roman" w:hAnsi="Times New Roman" w:cs="Times New Roman"/>
          <w:sz w:val="24"/>
          <w:szCs w:val="20"/>
          <w:lang w:val="es-MX"/>
        </w:rPr>
        <w:t xml:space="preserve">al </w:t>
      </w:r>
      <w:r w:rsidR="00E63DA3" w:rsidRPr="002F752A">
        <w:rPr>
          <w:rFonts w:ascii="Times New Roman" w:hAnsi="Times New Roman" w:cs="Times New Roman"/>
          <w:sz w:val="24"/>
          <w:szCs w:val="20"/>
          <w:lang w:val="es-MX"/>
        </w:rPr>
        <w:t xml:space="preserve">Análisis </w:t>
      </w:r>
      <w:r w:rsidR="00E63DA3">
        <w:rPr>
          <w:rFonts w:ascii="Times New Roman" w:hAnsi="Times New Roman" w:cs="Times New Roman"/>
          <w:sz w:val="24"/>
          <w:szCs w:val="20"/>
          <w:lang w:val="es-MX"/>
        </w:rPr>
        <w:t>d</w:t>
      </w:r>
      <w:r w:rsidR="00E63DA3" w:rsidRPr="002F752A">
        <w:rPr>
          <w:rFonts w:ascii="Times New Roman" w:hAnsi="Times New Roman" w:cs="Times New Roman"/>
          <w:sz w:val="24"/>
          <w:szCs w:val="20"/>
          <w:lang w:val="es-MX"/>
        </w:rPr>
        <w:t>e Antecedentes</w:t>
      </w:r>
      <w:r>
        <w:rPr>
          <w:rFonts w:ascii="Times New Roman" w:hAnsi="Times New Roman" w:cs="Times New Roman"/>
          <w:sz w:val="24"/>
          <w:szCs w:val="20"/>
          <w:lang w:val="es-MX"/>
        </w:rPr>
        <w:t xml:space="preserve">, </w:t>
      </w:r>
      <w:r w:rsidR="00B16A59">
        <w:rPr>
          <w:rFonts w:ascii="Times New Roman" w:hAnsi="Times New Roman" w:cs="Times New Roman"/>
          <w:sz w:val="24"/>
          <w:szCs w:val="20"/>
          <w:lang w:val="es-MX"/>
        </w:rPr>
        <w:t xml:space="preserve">para su publicación en los portales oficiales </w:t>
      </w:r>
      <w:hyperlink r:id="rId8" w:history="1">
        <w:r w:rsidR="004D16C4" w:rsidRPr="002F6148">
          <w:rPr>
            <w:rStyle w:val="Hipervnculo"/>
            <w:rFonts w:ascii="Times New Roman" w:hAnsi="Times New Roman" w:cs="Times New Roman"/>
            <w:sz w:val="24"/>
            <w:szCs w:val="24"/>
          </w:rPr>
          <w:t>www.concejodesabaneta.gov.co</w:t>
        </w:r>
      </w:hyperlink>
      <w:r w:rsidR="004D16C4">
        <w:t xml:space="preserve"> </w:t>
      </w:r>
      <w:r w:rsidR="004D16C4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="00B16A59">
        <w:rPr>
          <w:rFonts w:ascii="Times New Roman" w:hAnsi="Times New Roman" w:cs="Times New Roman"/>
          <w:sz w:val="24"/>
          <w:szCs w:val="20"/>
          <w:lang w:val="es-MX"/>
        </w:rPr>
        <w:t xml:space="preserve"> y </w:t>
      </w:r>
      <w:hyperlink r:id="rId9" w:history="1">
        <w:r w:rsidR="00684C70" w:rsidRPr="00C303F6">
          <w:rPr>
            <w:rStyle w:val="Hipervnculo"/>
            <w:rFonts w:ascii="Times New Roman" w:hAnsi="Times New Roman" w:cs="Times New Roman"/>
            <w:sz w:val="24"/>
            <w:szCs w:val="20"/>
            <w:lang w:val="es-MX"/>
          </w:rPr>
          <w:t>www.udea.edu.co</w:t>
        </w:r>
      </w:hyperlink>
      <w:r w:rsidR="00684C70">
        <w:rPr>
          <w:rFonts w:ascii="Times New Roman" w:hAnsi="Times New Roman" w:cs="Times New Roman"/>
          <w:sz w:val="24"/>
          <w:szCs w:val="20"/>
          <w:lang w:val="es-MX"/>
        </w:rPr>
        <w:t>.</w:t>
      </w:r>
    </w:p>
    <w:p w:rsidR="00E337D4" w:rsidRDefault="00E337D4" w:rsidP="00872DB6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</w:p>
    <w:p w:rsidR="00684C70" w:rsidRDefault="007F67D3" w:rsidP="007F67D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>ORIGINAL FIRMAD</w:t>
      </w:r>
      <w:r w:rsidR="0060283A">
        <w:rPr>
          <w:rFonts w:ascii="Times New Roman" w:hAnsi="Times New Roman" w:cs="Times New Roman"/>
          <w:sz w:val="24"/>
          <w:szCs w:val="20"/>
          <w:lang w:val="es-MX"/>
        </w:rPr>
        <w:t>O</w:t>
      </w:r>
    </w:p>
    <w:p w:rsidR="00684C70" w:rsidRDefault="00684C70" w:rsidP="00684C70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</w:p>
    <w:p w:rsidR="00684C70" w:rsidRDefault="00684C70" w:rsidP="00684C70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</w:p>
    <w:p w:rsidR="00684C70" w:rsidRPr="00684C70" w:rsidRDefault="00684C70" w:rsidP="00684C70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  <w:r w:rsidRPr="00684C70">
        <w:rPr>
          <w:rFonts w:ascii="Times New Roman" w:hAnsi="Times New Roman" w:cs="Times New Roman"/>
          <w:sz w:val="24"/>
          <w:szCs w:val="20"/>
          <w:lang w:val="es-MX"/>
        </w:rPr>
        <w:t>NELSON RUI</w:t>
      </w:r>
      <w:r>
        <w:rPr>
          <w:rFonts w:ascii="Times New Roman" w:hAnsi="Times New Roman" w:cs="Times New Roman"/>
          <w:sz w:val="24"/>
          <w:szCs w:val="20"/>
          <w:lang w:val="es-MX"/>
        </w:rPr>
        <w:t>Z SEPULVEDA</w:t>
      </w:r>
      <w:r>
        <w:rPr>
          <w:rFonts w:ascii="Times New Roman" w:hAnsi="Times New Roman" w:cs="Times New Roman"/>
          <w:sz w:val="24"/>
          <w:szCs w:val="20"/>
          <w:lang w:val="es-MX"/>
        </w:rPr>
        <w:tab/>
      </w:r>
      <w:r>
        <w:rPr>
          <w:rFonts w:ascii="Times New Roman" w:hAnsi="Times New Roman" w:cs="Times New Roman"/>
          <w:sz w:val="24"/>
          <w:szCs w:val="20"/>
          <w:lang w:val="es-MX"/>
        </w:rPr>
        <w:tab/>
      </w:r>
      <w:r>
        <w:rPr>
          <w:rFonts w:ascii="Times New Roman" w:hAnsi="Times New Roman" w:cs="Times New Roman"/>
          <w:sz w:val="24"/>
          <w:szCs w:val="20"/>
          <w:lang w:val="es-MX"/>
        </w:rPr>
        <w:tab/>
        <w:t>GLORIA ZULUAGA</w:t>
      </w:r>
      <w:r>
        <w:rPr>
          <w:rFonts w:ascii="Times New Roman" w:hAnsi="Times New Roman" w:cs="Times New Roman"/>
          <w:sz w:val="24"/>
          <w:szCs w:val="20"/>
          <w:lang w:val="es-MX"/>
        </w:rPr>
        <w:tab/>
      </w:r>
      <w:r>
        <w:rPr>
          <w:rFonts w:ascii="Times New Roman" w:hAnsi="Times New Roman" w:cs="Times New Roman"/>
          <w:sz w:val="24"/>
          <w:szCs w:val="20"/>
          <w:lang w:val="es-MX"/>
        </w:rPr>
        <w:tab/>
      </w:r>
      <w:r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>ANA MARÍA ZULUAGA BEDOYA</w:t>
      </w:r>
    </w:p>
    <w:p w:rsidR="00684C70" w:rsidRPr="00684C70" w:rsidRDefault="00684C70" w:rsidP="00684C70">
      <w:pPr>
        <w:spacing w:after="0"/>
        <w:rPr>
          <w:rFonts w:ascii="Times New Roman" w:hAnsi="Times New Roman" w:cs="Times New Roman"/>
          <w:sz w:val="24"/>
          <w:szCs w:val="20"/>
          <w:lang w:val="es-MX"/>
        </w:rPr>
      </w:pPr>
      <w:r w:rsidRPr="00684C70">
        <w:rPr>
          <w:rFonts w:ascii="Times New Roman" w:hAnsi="Times New Roman" w:cs="Times New Roman"/>
          <w:sz w:val="24"/>
          <w:szCs w:val="20"/>
          <w:lang w:val="es-MX"/>
        </w:rPr>
        <w:t xml:space="preserve">Líder </w:t>
      </w:r>
      <w:proofErr w:type="spellStart"/>
      <w:r w:rsidRPr="00684C70">
        <w:rPr>
          <w:rFonts w:ascii="Times New Roman" w:hAnsi="Times New Roman" w:cs="Times New Roman"/>
          <w:sz w:val="24"/>
          <w:szCs w:val="20"/>
          <w:lang w:val="es-MX"/>
        </w:rPr>
        <w:t>UdeA</w:t>
      </w:r>
      <w:proofErr w:type="spellEnd"/>
      <w:r w:rsidRPr="00684C70"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</w:r>
      <w:r w:rsidRPr="00684C70">
        <w:rPr>
          <w:rFonts w:ascii="Times New Roman" w:hAnsi="Times New Roman" w:cs="Times New Roman"/>
          <w:sz w:val="24"/>
          <w:szCs w:val="20"/>
          <w:lang w:val="es-MX"/>
        </w:rPr>
        <w:tab/>
        <w:t>Psic</w:t>
      </w:r>
      <w:r w:rsidR="0017335B">
        <w:rPr>
          <w:rFonts w:ascii="Times New Roman" w:hAnsi="Times New Roman" w:cs="Times New Roman"/>
          <w:sz w:val="24"/>
          <w:szCs w:val="20"/>
          <w:lang w:val="es-MX"/>
        </w:rPr>
        <w:t xml:space="preserve">ómetra </w:t>
      </w:r>
      <w:r w:rsidR="0017335B">
        <w:rPr>
          <w:rFonts w:ascii="Times New Roman" w:hAnsi="Times New Roman" w:cs="Times New Roman"/>
          <w:sz w:val="24"/>
          <w:szCs w:val="20"/>
          <w:lang w:val="es-MX"/>
        </w:rPr>
        <w:tab/>
      </w:r>
      <w:r w:rsidR="0017335B">
        <w:rPr>
          <w:rFonts w:ascii="Times New Roman" w:hAnsi="Times New Roman" w:cs="Times New Roman"/>
          <w:sz w:val="24"/>
          <w:szCs w:val="20"/>
          <w:lang w:val="es-MX"/>
        </w:rPr>
        <w:tab/>
      </w:r>
      <w:r w:rsidR="0017335B">
        <w:rPr>
          <w:rFonts w:ascii="Times New Roman" w:hAnsi="Times New Roman" w:cs="Times New Roman"/>
          <w:sz w:val="24"/>
          <w:szCs w:val="20"/>
          <w:lang w:val="es-MX"/>
        </w:rPr>
        <w:tab/>
      </w:r>
      <w:r w:rsidR="0017335B">
        <w:rPr>
          <w:rFonts w:ascii="Times New Roman" w:hAnsi="Times New Roman" w:cs="Times New Roman"/>
          <w:sz w:val="24"/>
          <w:szCs w:val="20"/>
          <w:lang w:val="es-MX"/>
        </w:rPr>
        <w:tab/>
      </w:r>
      <w:r w:rsidR="0017335B">
        <w:rPr>
          <w:rFonts w:ascii="Times New Roman" w:hAnsi="Times New Roman" w:cs="Times New Roman"/>
          <w:sz w:val="24"/>
          <w:szCs w:val="20"/>
          <w:lang w:val="es-MX"/>
        </w:rPr>
        <w:tab/>
        <w:t>Abogada apoyo U de A</w:t>
      </w:r>
    </w:p>
    <w:sectPr w:rsidR="00684C70" w:rsidRPr="00684C70" w:rsidSect="007D3C51">
      <w:headerReference w:type="default" r:id="rId10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4D" w:rsidRDefault="00A37D4D" w:rsidP="00353AA3">
      <w:pPr>
        <w:spacing w:after="0" w:line="240" w:lineRule="auto"/>
      </w:pPr>
      <w:r>
        <w:separator/>
      </w:r>
    </w:p>
  </w:endnote>
  <w:endnote w:type="continuationSeparator" w:id="0">
    <w:p w:rsidR="00A37D4D" w:rsidRDefault="00A37D4D" w:rsidP="0035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4D" w:rsidRDefault="00A37D4D" w:rsidP="00353AA3">
      <w:pPr>
        <w:spacing w:after="0" w:line="240" w:lineRule="auto"/>
      </w:pPr>
      <w:r>
        <w:separator/>
      </w:r>
    </w:p>
  </w:footnote>
  <w:footnote w:type="continuationSeparator" w:id="0">
    <w:p w:rsidR="00A37D4D" w:rsidRDefault="00A37D4D" w:rsidP="0035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684C70" w:rsidRDefault="00684C70">
        <w:pPr>
          <w:pStyle w:val="Encabezado"/>
          <w:jc w:val="right"/>
        </w:pPr>
        <w:r>
          <w:rPr>
            <w:noProof/>
            <w:lang w:val="es-CO" w:eastAsia="es-CO"/>
          </w:rPr>
          <w:drawing>
            <wp:anchor distT="0" distB="0" distL="114300" distR="114300" simplePos="0" relativeHeight="251658240" behindDoc="1" locked="0" layoutInCell="1" allowOverlap="1" wp14:anchorId="6E91F97C" wp14:editId="711CEFA6">
              <wp:simplePos x="0" y="0"/>
              <wp:positionH relativeFrom="column">
                <wp:posOffset>-231503</wp:posOffset>
              </wp:positionH>
              <wp:positionV relativeFrom="paragraph">
                <wp:posOffset>-210639</wp:posOffset>
              </wp:positionV>
              <wp:extent cx="638175" cy="810895"/>
              <wp:effectExtent l="0" t="0" r="9525" b="825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de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" cy="810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E680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E680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84C70" w:rsidRDefault="00684C70">
    <w:pPr>
      <w:pStyle w:val="Encabezado"/>
    </w:pPr>
  </w:p>
  <w:p w:rsidR="00684C70" w:rsidRDefault="00684C70">
    <w:pPr>
      <w:pStyle w:val="Encabezado"/>
    </w:pPr>
  </w:p>
  <w:p w:rsidR="00684C70" w:rsidRDefault="00684C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D20"/>
    <w:multiLevelType w:val="hybridMultilevel"/>
    <w:tmpl w:val="EE8C086E"/>
    <w:lvl w:ilvl="0" w:tplc="2AE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27DD"/>
    <w:multiLevelType w:val="hybridMultilevel"/>
    <w:tmpl w:val="FF761FFC"/>
    <w:lvl w:ilvl="0" w:tplc="A60A7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6460"/>
    <w:multiLevelType w:val="hybridMultilevel"/>
    <w:tmpl w:val="04E07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37"/>
    <w:rsid w:val="00001A9A"/>
    <w:rsid w:val="00014001"/>
    <w:rsid w:val="00033230"/>
    <w:rsid w:val="000412AC"/>
    <w:rsid w:val="0004586B"/>
    <w:rsid w:val="000B11A2"/>
    <w:rsid w:val="00104C4A"/>
    <w:rsid w:val="00110EC1"/>
    <w:rsid w:val="00132B9A"/>
    <w:rsid w:val="00133B6F"/>
    <w:rsid w:val="00136C47"/>
    <w:rsid w:val="001428EA"/>
    <w:rsid w:val="00171F6F"/>
    <w:rsid w:val="0017335B"/>
    <w:rsid w:val="00184327"/>
    <w:rsid w:val="00187DBA"/>
    <w:rsid w:val="00190C70"/>
    <w:rsid w:val="0019508D"/>
    <w:rsid w:val="001A0217"/>
    <w:rsid w:val="001A5824"/>
    <w:rsid w:val="001C17FE"/>
    <w:rsid w:val="001E33A2"/>
    <w:rsid w:val="001F72B5"/>
    <w:rsid w:val="0020306B"/>
    <w:rsid w:val="00203F0B"/>
    <w:rsid w:val="00231A3E"/>
    <w:rsid w:val="00242EB6"/>
    <w:rsid w:val="00274B86"/>
    <w:rsid w:val="0027520B"/>
    <w:rsid w:val="00283A66"/>
    <w:rsid w:val="002A1AA7"/>
    <w:rsid w:val="002F0AAE"/>
    <w:rsid w:val="002F6774"/>
    <w:rsid w:val="002F752A"/>
    <w:rsid w:val="00305DDE"/>
    <w:rsid w:val="00305F55"/>
    <w:rsid w:val="00346800"/>
    <w:rsid w:val="00353AA3"/>
    <w:rsid w:val="00356CC8"/>
    <w:rsid w:val="00376D32"/>
    <w:rsid w:val="00385415"/>
    <w:rsid w:val="00393B27"/>
    <w:rsid w:val="003A3CED"/>
    <w:rsid w:val="003B16F9"/>
    <w:rsid w:val="003B6301"/>
    <w:rsid w:val="003C3B98"/>
    <w:rsid w:val="003D107F"/>
    <w:rsid w:val="003F249A"/>
    <w:rsid w:val="003F4491"/>
    <w:rsid w:val="00414D2F"/>
    <w:rsid w:val="0041581B"/>
    <w:rsid w:val="00421992"/>
    <w:rsid w:val="00427126"/>
    <w:rsid w:val="0043121F"/>
    <w:rsid w:val="0043245A"/>
    <w:rsid w:val="00453C45"/>
    <w:rsid w:val="00471BF1"/>
    <w:rsid w:val="00496057"/>
    <w:rsid w:val="004A21F4"/>
    <w:rsid w:val="004D16C4"/>
    <w:rsid w:val="004E1518"/>
    <w:rsid w:val="004E158D"/>
    <w:rsid w:val="004F72BD"/>
    <w:rsid w:val="005057E0"/>
    <w:rsid w:val="00505837"/>
    <w:rsid w:val="00546D2E"/>
    <w:rsid w:val="00560342"/>
    <w:rsid w:val="00567B35"/>
    <w:rsid w:val="00592E8F"/>
    <w:rsid w:val="005A6235"/>
    <w:rsid w:val="005B2E11"/>
    <w:rsid w:val="005B6CCD"/>
    <w:rsid w:val="005F134B"/>
    <w:rsid w:val="0060283A"/>
    <w:rsid w:val="006062CD"/>
    <w:rsid w:val="00617FEE"/>
    <w:rsid w:val="0062124E"/>
    <w:rsid w:val="00634443"/>
    <w:rsid w:val="00646D1A"/>
    <w:rsid w:val="00650F26"/>
    <w:rsid w:val="0065392A"/>
    <w:rsid w:val="00664331"/>
    <w:rsid w:val="006800F5"/>
    <w:rsid w:val="00681553"/>
    <w:rsid w:val="00684C70"/>
    <w:rsid w:val="006E153D"/>
    <w:rsid w:val="00714868"/>
    <w:rsid w:val="00730BEE"/>
    <w:rsid w:val="0073448E"/>
    <w:rsid w:val="00774E32"/>
    <w:rsid w:val="00792646"/>
    <w:rsid w:val="007A4526"/>
    <w:rsid w:val="007D3C51"/>
    <w:rsid w:val="007E1645"/>
    <w:rsid w:val="007F3CF8"/>
    <w:rsid w:val="007F67D3"/>
    <w:rsid w:val="00821539"/>
    <w:rsid w:val="00826E28"/>
    <w:rsid w:val="00844FF0"/>
    <w:rsid w:val="00850D40"/>
    <w:rsid w:val="00857ADA"/>
    <w:rsid w:val="00867B4F"/>
    <w:rsid w:val="00872DB6"/>
    <w:rsid w:val="00873EAC"/>
    <w:rsid w:val="008A6457"/>
    <w:rsid w:val="008B3D00"/>
    <w:rsid w:val="008D7795"/>
    <w:rsid w:val="008D7B23"/>
    <w:rsid w:val="008E402D"/>
    <w:rsid w:val="008F0A3C"/>
    <w:rsid w:val="008F222B"/>
    <w:rsid w:val="008F4C79"/>
    <w:rsid w:val="00925F26"/>
    <w:rsid w:val="00940DAE"/>
    <w:rsid w:val="009424AB"/>
    <w:rsid w:val="00943737"/>
    <w:rsid w:val="00950FFF"/>
    <w:rsid w:val="0095750B"/>
    <w:rsid w:val="009625DC"/>
    <w:rsid w:val="009631DE"/>
    <w:rsid w:val="00993342"/>
    <w:rsid w:val="009B308C"/>
    <w:rsid w:val="009B616D"/>
    <w:rsid w:val="009C5E7D"/>
    <w:rsid w:val="00A016B1"/>
    <w:rsid w:val="00A123F6"/>
    <w:rsid w:val="00A1534C"/>
    <w:rsid w:val="00A32914"/>
    <w:rsid w:val="00A37D4D"/>
    <w:rsid w:val="00A47AFD"/>
    <w:rsid w:val="00A63788"/>
    <w:rsid w:val="00A707E9"/>
    <w:rsid w:val="00A97968"/>
    <w:rsid w:val="00AB1514"/>
    <w:rsid w:val="00AE0B34"/>
    <w:rsid w:val="00AF52CC"/>
    <w:rsid w:val="00B148E2"/>
    <w:rsid w:val="00B16A59"/>
    <w:rsid w:val="00B22DAE"/>
    <w:rsid w:val="00B27328"/>
    <w:rsid w:val="00B5087C"/>
    <w:rsid w:val="00B72AA5"/>
    <w:rsid w:val="00BD777F"/>
    <w:rsid w:val="00C22411"/>
    <w:rsid w:val="00C227CE"/>
    <w:rsid w:val="00CC3C00"/>
    <w:rsid w:val="00CC4530"/>
    <w:rsid w:val="00CC46BA"/>
    <w:rsid w:val="00CD7F92"/>
    <w:rsid w:val="00CE6800"/>
    <w:rsid w:val="00D66B5B"/>
    <w:rsid w:val="00D732F4"/>
    <w:rsid w:val="00D73B18"/>
    <w:rsid w:val="00D759EC"/>
    <w:rsid w:val="00D90296"/>
    <w:rsid w:val="00D90D98"/>
    <w:rsid w:val="00DA4B84"/>
    <w:rsid w:val="00DC3306"/>
    <w:rsid w:val="00DF68BF"/>
    <w:rsid w:val="00E0588A"/>
    <w:rsid w:val="00E1442C"/>
    <w:rsid w:val="00E2734D"/>
    <w:rsid w:val="00E329E5"/>
    <w:rsid w:val="00E337D4"/>
    <w:rsid w:val="00E351B2"/>
    <w:rsid w:val="00E63DA3"/>
    <w:rsid w:val="00EA4487"/>
    <w:rsid w:val="00EA54E4"/>
    <w:rsid w:val="00EB0C65"/>
    <w:rsid w:val="00ED63DB"/>
    <w:rsid w:val="00EE6850"/>
    <w:rsid w:val="00EF7F26"/>
    <w:rsid w:val="00F11A4D"/>
    <w:rsid w:val="00F16D42"/>
    <w:rsid w:val="00F62881"/>
    <w:rsid w:val="00F953B9"/>
    <w:rsid w:val="00F97E73"/>
    <w:rsid w:val="00FA0E44"/>
    <w:rsid w:val="00FA1AAC"/>
    <w:rsid w:val="00FA6F0F"/>
    <w:rsid w:val="00FB24CE"/>
    <w:rsid w:val="00FB33BF"/>
    <w:rsid w:val="00FE7DB3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EE34BE"/>
  <w15:chartTrackingRefBased/>
  <w15:docId w15:val="{CD7ACDC4-0782-4F69-BF51-738B7E3C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AA3"/>
  </w:style>
  <w:style w:type="paragraph" w:styleId="Piedepgina">
    <w:name w:val="footer"/>
    <w:basedOn w:val="Normal"/>
    <w:link w:val="PiedepginaCar"/>
    <w:uiPriority w:val="99"/>
    <w:unhideWhenUsed/>
    <w:rsid w:val="00353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AA3"/>
  </w:style>
  <w:style w:type="character" w:styleId="Hipervnculo">
    <w:name w:val="Hyperlink"/>
    <w:basedOn w:val="Fuentedeprrafopredeter"/>
    <w:uiPriority w:val="99"/>
    <w:unhideWhenUsed/>
    <w:rsid w:val="00B16A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jodesabanet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4D18-A7E3-4847-93EE-8D9BBCED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2019-12-24T17:13:00Z</cp:lastPrinted>
  <dcterms:created xsi:type="dcterms:W3CDTF">2019-12-31T14:54:00Z</dcterms:created>
  <dcterms:modified xsi:type="dcterms:W3CDTF">2019-12-31T15:32:00Z</dcterms:modified>
</cp:coreProperties>
</file>