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9E" w:rsidRPr="00D94E54" w:rsidRDefault="0069101A" w:rsidP="00D94E54">
      <w:pPr>
        <w:jc w:val="both"/>
        <w:rPr>
          <w:rFonts w:ascii="Raleway" w:eastAsia="Raleway" w:hAnsi="Raleway" w:cs="Raleway"/>
          <w:b/>
        </w:rPr>
      </w:pPr>
      <w:r w:rsidRPr="00D94E54">
        <w:rPr>
          <w:rFonts w:ascii="Raleway" w:eastAsia="Raleway" w:hAnsi="Raleway" w:cs="Raleway"/>
          <w:b/>
          <w:color w:val="0A716E"/>
          <w:sz w:val="32"/>
          <w:szCs w:val="32"/>
        </w:rPr>
        <w:t>Organización de las actividades académicas y proceso formativo</w:t>
      </w:r>
    </w:p>
    <w:p w:rsidR="0068589E" w:rsidRDefault="0068589E">
      <w:pPr>
        <w:rPr>
          <w:rFonts w:ascii="Raleway" w:eastAsia="Raleway" w:hAnsi="Raleway" w:cs="Raleway"/>
        </w:rPr>
      </w:pPr>
    </w:p>
    <w:p w:rsidR="0068589E" w:rsidRDefault="00735135">
      <w:pPr>
        <w:jc w:val="both"/>
        <w:rPr>
          <w:rFonts w:ascii="Raleway" w:eastAsia="Raleway" w:hAnsi="Raleway" w:cs="Raleway"/>
        </w:rPr>
      </w:pPr>
      <w:r w:rsidRPr="00640B9F">
        <w:rPr>
          <w:rFonts w:ascii="Raleway" w:eastAsia="Raleway" w:hAnsi="Raleway" w:cs="Raleway"/>
        </w:rPr>
        <w:t xml:space="preserve">Teniendo en cuenta </w:t>
      </w:r>
      <w:r>
        <w:rPr>
          <w:rFonts w:ascii="Raleway" w:eastAsia="Raleway" w:hAnsi="Raleway" w:cs="Raleway"/>
        </w:rPr>
        <w:t>el artículo 23</w:t>
      </w:r>
      <w:r w:rsidRPr="00640B9F">
        <w:rPr>
          <w:rFonts w:ascii="Raleway" w:eastAsia="Raleway" w:hAnsi="Raleway" w:cs="Raleway"/>
        </w:rPr>
        <w:t xml:space="preserve"> de la presente resolución</w:t>
      </w:r>
      <w:r>
        <w:rPr>
          <w:rFonts w:ascii="Raleway" w:eastAsia="Raleway" w:hAnsi="Raleway" w:cs="Raleway"/>
        </w:rPr>
        <w:t xml:space="preserve">, la institución deberá presentar, </w:t>
      </w:r>
      <w:r>
        <w:rPr>
          <w:rFonts w:ascii="Raleway" w:eastAsia="Raleway" w:hAnsi="Raleway" w:cs="Raleway"/>
        </w:rPr>
        <w:t xml:space="preserve">con la justificación o no de modificaciones, y </w:t>
      </w:r>
      <w:r>
        <w:rPr>
          <w:rFonts w:ascii="Raleway" w:eastAsia="Raleway" w:hAnsi="Raleway" w:cs="Raleway"/>
        </w:rPr>
        <w:t xml:space="preserve">en coherencia con el nivel de formación, la modalidad o modalidades y el lugar o lugares de desarrollo del programa académico y, soportado en el sistema interno de aseguramiento de la calidad y en uno o varios informes de autoevaluación, lo siguiente: </w:t>
      </w:r>
    </w:p>
    <w:p w:rsidR="00735135" w:rsidRDefault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</w:t>
      </w:r>
      <w:r w:rsidRPr="00735135">
        <w:rPr>
          <w:rFonts w:ascii="Raleway" w:eastAsia="Raleway" w:hAnsi="Raleway" w:cs="Raleway"/>
        </w:rPr>
        <w:t>.</w:t>
      </w:r>
      <w:r>
        <w:rPr>
          <w:rFonts w:ascii="Raleway" w:eastAsia="Raleway" w:hAnsi="Raleway" w:cs="Raleway"/>
        </w:rPr>
        <w:t xml:space="preserve"> </w:t>
      </w:r>
      <w:r w:rsidRPr="00735135">
        <w:rPr>
          <w:rFonts w:ascii="Raleway" w:eastAsia="Raleway" w:hAnsi="Raleway" w:cs="Raleway"/>
        </w:rPr>
        <w:t>Seguimiento al proyecto educativo del programa o el que haga sus veces y las acciones previstas para la nueva vigencia del registro calificado.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b. </w:t>
      </w:r>
      <w:r w:rsidRPr="00735135">
        <w:rPr>
          <w:rFonts w:ascii="Raleway" w:eastAsia="Raleway" w:hAnsi="Raleway" w:cs="Raleway"/>
        </w:rPr>
        <w:t>Seguimiento y el cumplimiento de la intencionalidad organizacional de las labores formativas, académicas y docentes del currículo.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c. </w:t>
      </w:r>
      <w:r w:rsidRPr="00735135">
        <w:rPr>
          <w:rFonts w:ascii="Raleway" w:eastAsia="Raleway" w:hAnsi="Raleway" w:cs="Raleway"/>
        </w:rPr>
        <w:t>Seguimiento a los ajustes en el micro currículo, macro currículo o lo que haga sus veces.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d. </w:t>
      </w:r>
      <w:r w:rsidRPr="00735135">
        <w:rPr>
          <w:rFonts w:ascii="Raleway" w:eastAsia="Raleway" w:hAnsi="Raleway" w:cs="Raleway"/>
        </w:rPr>
        <w:t>Seguimiento al diseño del proceso formativo, de las actividades académicas y de la forma en que se relacionan y se complementan entre sí, y los cambios previstos.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e. </w:t>
      </w:r>
      <w:r w:rsidRPr="00735135">
        <w:rPr>
          <w:rFonts w:ascii="Raleway" w:eastAsia="Raleway" w:hAnsi="Raleway" w:cs="Raleway"/>
        </w:rPr>
        <w:t>Forma en que el proceso formativo contribuye al logro de los resultados de aprendizaje previstos.</w:t>
      </w:r>
    </w:p>
    <w:p w:rsid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f. </w:t>
      </w:r>
      <w:r w:rsidRPr="00735135">
        <w:rPr>
          <w:rFonts w:ascii="Raleway" w:eastAsia="Raleway" w:hAnsi="Raleway" w:cs="Raleway"/>
        </w:rPr>
        <w:t>Seguimiento a los mecanismos de interacción entre estudiante-profesor y estudiante-estudiante establecidos en el proceso formativo y las acciones previstas a implementar en la nueva vigencia del registro calificado.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g. </w:t>
      </w:r>
      <w:r w:rsidRPr="00735135">
        <w:rPr>
          <w:rFonts w:ascii="Raleway" w:eastAsia="Raleway" w:hAnsi="Raleway" w:cs="Raleway"/>
        </w:rPr>
        <w:t>Seguimiento a la proporción establecida en horas de interacción entre estudiante y profesor para los créditos académicos definidos en el plan general de estudios y de acuerdo la modalidad o modalidades del programa académico.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h. </w:t>
      </w:r>
      <w:r w:rsidRPr="00735135">
        <w:rPr>
          <w:rFonts w:ascii="Raleway" w:eastAsia="Raleway" w:hAnsi="Raleway" w:cs="Raleway"/>
        </w:rPr>
        <w:t>Seguimiento a la forma como se han discriminado las horas de interacción entre estudiante y profesor, en las actividades dedicadas al componente teórico, teórico-práctico y práctico según corresponda y de acuerdo con la modalidad o modalidades de desarrollo del programa académico.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 w:rsidRPr="00735135">
        <w:rPr>
          <w:rFonts w:ascii="Raleway" w:eastAsia="Raleway" w:hAnsi="Raleway" w:cs="Raleway"/>
        </w:rPr>
        <w:t>i.</w:t>
      </w:r>
      <w:r>
        <w:rPr>
          <w:rFonts w:ascii="Raleway" w:eastAsia="Raleway" w:hAnsi="Raleway" w:cs="Raleway"/>
        </w:rPr>
        <w:t xml:space="preserve"> </w:t>
      </w:r>
      <w:r w:rsidRPr="00735135">
        <w:rPr>
          <w:rFonts w:ascii="Raleway" w:eastAsia="Raleway" w:hAnsi="Raleway" w:cs="Raleway"/>
        </w:rPr>
        <w:t>Seguimiento a las horas de trabajo independiente del estudiante y el uso de los recursos (humano, financieros, tecnológicos y físicos) dispuestos para el logro de los objetivos fijados en esta actividad del estudiante.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lastRenderedPageBreak/>
        <w:t xml:space="preserve">j. </w:t>
      </w:r>
      <w:r w:rsidRPr="00735135">
        <w:rPr>
          <w:rFonts w:ascii="Raleway" w:eastAsia="Raleway" w:hAnsi="Raleway" w:cs="Raleway"/>
        </w:rPr>
        <w:t>Indicadores que den cuenta de la deserción por cohorte y por periodo académico, permanencia y graduación de los estudiantes durante la vigencia del registro calificado.</w:t>
      </w: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</w:p>
    <w:p w:rsidR="00735135" w:rsidRPr="00735135" w:rsidRDefault="00735135" w:rsidP="0073513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k. </w:t>
      </w:r>
      <w:r w:rsidRPr="00735135">
        <w:rPr>
          <w:rFonts w:ascii="Raleway" w:eastAsia="Raleway" w:hAnsi="Raleway" w:cs="Raleway"/>
        </w:rPr>
        <w:t>El cumplimiento del plan de diseño, construcción y disponibilidad de las actividades académicas en las plataformas, de acuerdo con la modalidad o modalidades del programa académico.</w:t>
      </w:r>
    </w:p>
    <w:p w:rsidR="00735135" w:rsidRDefault="00735135">
      <w:pPr>
        <w:jc w:val="both"/>
        <w:rPr>
          <w:rFonts w:ascii="Arial" w:eastAsia="Arial" w:hAnsi="Arial" w:cs="Arial"/>
        </w:rPr>
      </w:pPr>
    </w:p>
    <w:p w:rsidR="00735135" w:rsidRDefault="00D635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:rsidR="00D635EA" w:rsidRDefault="00D635EA">
      <w:pPr>
        <w:jc w:val="both"/>
        <w:rPr>
          <w:rFonts w:ascii="Arial" w:eastAsia="Arial" w:hAnsi="Arial" w:cs="Arial"/>
        </w:rPr>
      </w:pPr>
    </w:p>
    <w:p w:rsidR="00735135" w:rsidRPr="00D635EA" w:rsidRDefault="0069101A" w:rsidP="00D635EA">
      <w:pPr>
        <w:pStyle w:val="Prrafodelista"/>
        <w:numPr>
          <w:ilvl w:val="0"/>
          <w:numId w:val="10"/>
        </w:numPr>
        <w:jc w:val="both"/>
        <w:rPr>
          <w:rFonts w:ascii="Raleway" w:eastAsia="Arial" w:hAnsi="Raleway" w:cs="Arial"/>
        </w:rPr>
      </w:pPr>
      <w:r w:rsidRPr="00D635EA">
        <w:rPr>
          <w:rFonts w:ascii="Raleway" w:eastAsia="Arial" w:hAnsi="Raleway" w:cs="Arial"/>
        </w:rPr>
        <w:t xml:space="preserve">La Vicerrectoría de Docencia ha propuesto una plantilla de denominada “Formato Plan de </w:t>
      </w:r>
      <w:proofErr w:type="spellStart"/>
      <w:r w:rsidRPr="00D635EA">
        <w:rPr>
          <w:rFonts w:ascii="Raleway" w:eastAsia="Arial" w:hAnsi="Raleway" w:cs="Arial"/>
        </w:rPr>
        <w:t>Estudios_Vicerrectoría</w:t>
      </w:r>
      <w:proofErr w:type="spellEnd"/>
      <w:r w:rsidRPr="00D635EA">
        <w:rPr>
          <w:rFonts w:ascii="Raleway" w:eastAsia="Arial" w:hAnsi="Raleway" w:cs="Arial"/>
        </w:rPr>
        <w:t xml:space="preserve"> de Docencia”, que se dispuso junto con la política de créditos académicos, así como un formato de “Créditos de programa”. En este numeral podrá hacer uso de los formatos o plantillas de acuerdo con sus criterios.</w:t>
      </w:r>
      <w:bookmarkStart w:id="0" w:name="_GoBack"/>
      <w:bookmarkEnd w:id="0"/>
      <w:r w:rsidRPr="00D635EA">
        <w:rPr>
          <w:rFonts w:ascii="Raleway" w:eastAsia="Arial" w:hAnsi="Raleway" w:cs="Arial"/>
        </w:rPr>
        <w:br/>
      </w:r>
    </w:p>
    <w:p w:rsidR="0068589E" w:rsidRPr="00D635EA" w:rsidRDefault="0069101A" w:rsidP="00D635EA">
      <w:pPr>
        <w:pStyle w:val="Prrafodelista"/>
        <w:numPr>
          <w:ilvl w:val="0"/>
          <w:numId w:val="10"/>
        </w:numPr>
        <w:jc w:val="both"/>
        <w:rPr>
          <w:rFonts w:ascii="Raleway" w:eastAsia="Arial" w:hAnsi="Raleway" w:cs="Arial"/>
        </w:rPr>
      </w:pPr>
      <w:r w:rsidRPr="00D635EA">
        <w:rPr>
          <w:rFonts w:ascii="Raleway" w:eastAsia="Arial" w:hAnsi="Raleway" w:cs="Arial"/>
        </w:rPr>
        <w:t xml:space="preserve">El programa deberá diseñar los indicadores de utilización de las estrategias para el acompañamiento y seguimiento a las actividades académicas, así como una forma de evaluar permanentemente las mismas. </w:t>
      </w:r>
    </w:p>
    <w:p w:rsidR="00D635EA" w:rsidRPr="00D635EA" w:rsidRDefault="00D635EA">
      <w:pPr>
        <w:jc w:val="both"/>
        <w:rPr>
          <w:rFonts w:ascii="Raleway" w:eastAsia="Arial" w:hAnsi="Raleway" w:cs="Arial"/>
        </w:rPr>
      </w:pPr>
    </w:p>
    <w:p w:rsidR="0068589E" w:rsidRPr="00D635EA" w:rsidRDefault="0069101A" w:rsidP="00D635EA">
      <w:pPr>
        <w:pStyle w:val="Prrafodelista"/>
        <w:numPr>
          <w:ilvl w:val="0"/>
          <w:numId w:val="10"/>
        </w:numPr>
        <w:jc w:val="both"/>
        <w:rPr>
          <w:rFonts w:ascii="Raleway" w:eastAsia="Arial" w:hAnsi="Raleway" w:cs="Arial"/>
        </w:rPr>
      </w:pPr>
      <w:r w:rsidRPr="00D635EA">
        <w:rPr>
          <w:rFonts w:ascii="Raleway" w:eastAsia="Arial" w:hAnsi="Raleway" w:cs="Arial"/>
        </w:rPr>
        <w:t>A estos indicadores se les debe implementar un modelo de seguimiento verificable</w:t>
      </w:r>
    </w:p>
    <w:sectPr w:rsidR="0068589E" w:rsidRPr="00D635EA" w:rsidSect="00D94E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7C" w:rsidRDefault="006E3B7C">
      <w:r>
        <w:separator/>
      </w:r>
    </w:p>
  </w:endnote>
  <w:endnote w:type="continuationSeparator" w:id="0">
    <w:p w:rsidR="006E3B7C" w:rsidRDefault="006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9E" w:rsidRDefault="006910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A716E"/>
        <w:sz w:val="20"/>
        <w:szCs w:val="20"/>
      </w:rPr>
    </w:pPr>
    <w:r>
      <w:rPr>
        <w:rFonts w:ascii="Calibri" w:eastAsia="Calibri" w:hAnsi="Calibri" w:cs="Calibri"/>
        <w:color w:val="0A716E"/>
        <w:sz w:val="20"/>
        <w:szCs w:val="20"/>
      </w:rPr>
      <w:t>VD-PL-014, Versión: 01</w:t>
    </w:r>
    <w:r>
      <w:rPr>
        <w:rFonts w:ascii="Calibri" w:eastAsia="Calibri" w:hAnsi="Calibri" w:cs="Calibri"/>
        <w:color w:val="0A716E"/>
        <w:sz w:val="20"/>
        <w:szCs w:val="20"/>
      </w:rPr>
      <w:tab/>
    </w:r>
    <w:r>
      <w:rPr>
        <w:rFonts w:ascii="Calibri" w:eastAsia="Calibri" w:hAnsi="Calibri" w:cs="Calibri"/>
        <w:color w:val="0A716E"/>
        <w:sz w:val="20"/>
        <w:szCs w:val="20"/>
      </w:rPr>
      <w:tab/>
      <w:t xml:space="preserve">Página 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A716E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separate"/>
    </w:r>
    <w:r w:rsidR="0052465C">
      <w:rPr>
        <w:rFonts w:ascii="Calibri" w:eastAsia="Calibri" w:hAnsi="Calibri" w:cs="Calibri"/>
        <w:b/>
        <w:noProof/>
        <w:color w:val="0A716E"/>
        <w:sz w:val="20"/>
        <w:szCs w:val="20"/>
      </w:rPr>
      <w:t>2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end"/>
    </w:r>
    <w:r>
      <w:rPr>
        <w:rFonts w:ascii="Calibri" w:eastAsia="Calibri" w:hAnsi="Calibri" w:cs="Calibri"/>
        <w:color w:val="0A716E"/>
        <w:sz w:val="20"/>
        <w:szCs w:val="20"/>
      </w:rPr>
      <w:t xml:space="preserve"> de 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A716E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separate"/>
    </w:r>
    <w:r w:rsidR="0052465C">
      <w:rPr>
        <w:rFonts w:ascii="Calibri" w:eastAsia="Calibri" w:hAnsi="Calibri" w:cs="Calibri"/>
        <w:b/>
        <w:noProof/>
        <w:color w:val="0A716E"/>
        <w:sz w:val="20"/>
        <w:szCs w:val="20"/>
      </w:rPr>
      <w:t>2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9E" w:rsidRDefault="006910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A716E"/>
        <w:sz w:val="20"/>
        <w:szCs w:val="20"/>
      </w:rPr>
    </w:pPr>
    <w:r>
      <w:rPr>
        <w:rFonts w:ascii="Calibri" w:eastAsia="Calibri" w:hAnsi="Calibri" w:cs="Calibri"/>
        <w:color w:val="0A716E"/>
        <w:sz w:val="20"/>
        <w:szCs w:val="20"/>
      </w:rPr>
      <w:t>VD-PL-014, Versión: 01</w:t>
    </w:r>
    <w:r>
      <w:rPr>
        <w:rFonts w:ascii="Calibri" w:eastAsia="Calibri" w:hAnsi="Calibri" w:cs="Calibri"/>
        <w:color w:val="0A716E"/>
        <w:sz w:val="20"/>
        <w:szCs w:val="20"/>
      </w:rPr>
      <w:tab/>
    </w:r>
    <w:r>
      <w:rPr>
        <w:rFonts w:ascii="Calibri" w:eastAsia="Calibri" w:hAnsi="Calibri" w:cs="Calibri"/>
        <w:color w:val="0A716E"/>
        <w:sz w:val="20"/>
        <w:szCs w:val="20"/>
      </w:rPr>
      <w:tab/>
      <w:t xml:space="preserve">Página 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A716E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separate"/>
    </w:r>
    <w:r w:rsidR="0052465C">
      <w:rPr>
        <w:rFonts w:ascii="Calibri" w:eastAsia="Calibri" w:hAnsi="Calibri" w:cs="Calibri"/>
        <w:b/>
        <w:noProof/>
        <w:color w:val="0A716E"/>
        <w:sz w:val="20"/>
        <w:szCs w:val="20"/>
      </w:rPr>
      <w:t>1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end"/>
    </w:r>
    <w:r>
      <w:rPr>
        <w:rFonts w:ascii="Calibri" w:eastAsia="Calibri" w:hAnsi="Calibri" w:cs="Calibri"/>
        <w:color w:val="0A716E"/>
        <w:sz w:val="20"/>
        <w:szCs w:val="20"/>
      </w:rPr>
      <w:t xml:space="preserve"> de 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A716E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separate"/>
    </w:r>
    <w:r w:rsidR="0052465C">
      <w:rPr>
        <w:rFonts w:ascii="Calibri" w:eastAsia="Calibri" w:hAnsi="Calibri" w:cs="Calibri"/>
        <w:b/>
        <w:noProof/>
        <w:color w:val="0A716E"/>
        <w:sz w:val="20"/>
        <w:szCs w:val="20"/>
      </w:rPr>
      <w:t>1</w:t>
    </w:r>
    <w:r>
      <w:rPr>
        <w:rFonts w:ascii="Calibri" w:eastAsia="Calibri" w:hAnsi="Calibri" w:cs="Calibri"/>
        <w:b/>
        <w:color w:val="0A716E"/>
        <w:sz w:val="20"/>
        <w:szCs w:val="20"/>
      </w:rPr>
      <w:fldChar w:fldCharType="end"/>
    </w:r>
  </w:p>
  <w:p w:rsidR="0068589E" w:rsidRDefault="006910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-1546858</wp:posOffset>
          </wp:positionH>
          <wp:positionV relativeFrom="paragraph">
            <wp:posOffset>10905490</wp:posOffset>
          </wp:positionV>
          <wp:extent cx="8064500" cy="1225550"/>
          <wp:effectExtent l="0" t="0" r="0" b="0"/>
          <wp:wrapSquare wrapText="bothSides" distT="0" distB="0" distL="114300" distR="114300"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0" cy="1225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7C" w:rsidRDefault="006E3B7C">
      <w:r>
        <w:separator/>
      </w:r>
    </w:p>
  </w:footnote>
  <w:footnote w:type="continuationSeparator" w:id="0">
    <w:p w:rsidR="006E3B7C" w:rsidRDefault="006E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9E" w:rsidRDefault="006910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-1359817</wp:posOffset>
          </wp:positionH>
          <wp:positionV relativeFrom="paragraph">
            <wp:posOffset>-447672</wp:posOffset>
          </wp:positionV>
          <wp:extent cx="8064500" cy="1225550"/>
          <wp:effectExtent l="0" t="0" r="0" b="0"/>
          <wp:wrapSquare wrapText="bothSides" distT="0" distB="0" distL="114300" distR="11430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0" cy="1225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9E" w:rsidRDefault="00685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DC2"/>
    <w:multiLevelType w:val="hybridMultilevel"/>
    <w:tmpl w:val="9E7C6906"/>
    <w:lvl w:ilvl="0" w:tplc="71788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2F90"/>
    <w:multiLevelType w:val="hybridMultilevel"/>
    <w:tmpl w:val="665C4756"/>
    <w:lvl w:ilvl="0" w:tplc="9E78D0C4">
      <w:start w:val="11"/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2236"/>
    <w:multiLevelType w:val="hybridMultilevel"/>
    <w:tmpl w:val="018223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2D3F"/>
    <w:multiLevelType w:val="hybridMultilevel"/>
    <w:tmpl w:val="F2F89A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82EFF"/>
    <w:multiLevelType w:val="multilevel"/>
    <w:tmpl w:val="7554A714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9E"/>
    <w:rsid w:val="0052465C"/>
    <w:rsid w:val="0068589E"/>
    <w:rsid w:val="0069101A"/>
    <w:rsid w:val="006E3B7C"/>
    <w:rsid w:val="00735135"/>
    <w:rsid w:val="00D635EA"/>
    <w:rsid w:val="00D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C0D"/>
  <w15:docId w15:val="{6463B3A7-D298-4F32-AFDC-8E742E5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1AF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i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FF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Pr>
      <w:rFonts w:ascii="Arial" w:hAnsi="Arial"/>
      <w:color w:val="0000FF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b/>
      <w:color w:val="000000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Pr>
      <w:rFonts w:ascii="Arial" w:hAnsi="Arial"/>
      <w:color w:val="0000FF"/>
      <w:sz w:val="24"/>
      <w:u w:val="none"/>
    </w:rPr>
  </w:style>
  <w:style w:type="character" w:styleId="Hipervnculovisitado">
    <w:name w:val="FollowedHyperlink"/>
    <w:rPr>
      <w:rFonts w:ascii="Arial" w:hAnsi="Arial"/>
      <w:color w:val="800080"/>
      <w:sz w:val="24"/>
      <w:u w:val="non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Estilo1">
    <w:name w:val="Estilo1"/>
    <w:basedOn w:val="Normal"/>
    <w:pPr>
      <w:jc w:val="center"/>
    </w:pPr>
    <w:rPr>
      <w:rFonts w:ascii="Arial" w:hAnsi="Arial"/>
    </w:rPr>
  </w:style>
  <w:style w:type="character" w:customStyle="1" w:styleId="Ttulo4Car">
    <w:name w:val="Título 4 Car"/>
    <w:rPr>
      <w:rFonts w:ascii="Arial" w:hAnsi="Arial"/>
      <w:noProof w:val="0"/>
      <w:sz w:val="24"/>
      <w:lang w:val="es-ES" w:eastAsia="es-ES" w:bidi="ar-SA"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Encabezadodenota1">
    <w:name w:val="Encabezado de nota1"/>
    <w:basedOn w:val="Normal"/>
    <w:next w:val="Normal"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Wingdings"/>
      <w:sz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tabs>
        <w:tab w:val="num" w:pos="720"/>
      </w:tabs>
      <w:ind w:left="720" w:hanging="720"/>
    </w:pPr>
  </w:style>
  <w:style w:type="paragraph" w:styleId="Listaconnmeros3">
    <w:name w:val="List Number 3"/>
    <w:basedOn w:val="Normal"/>
    <w:pPr>
      <w:tabs>
        <w:tab w:val="num" w:pos="720"/>
      </w:tabs>
      <w:ind w:left="720" w:hanging="720"/>
    </w:pPr>
  </w:style>
  <w:style w:type="paragraph" w:styleId="Listaconnmeros4">
    <w:name w:val="List Number 4"/>
    <w:basedOn w:val="Normal"/>
    <w:pPr>
      <w:tabs>
        <w:tab w:val="num" w:pos="720"/>
      </w:tabs>
      <w:ind w:left="720" w:hanging="720"/>
    </w:pPr>
  </w:style>
  <w:style w:type="paragraph" w:styleId="Listaconnmeros5">
    <w:name w:val="List Number 5"/>
    <w:basedOn w:val="Normal"/>
    <w:pPr>
      <w:tabs>
        <w:tab w:val="num" w:pos="720"/>
      </w:tabs>
      <w:ind w:left="720" w:hanging="720"/>
    </w:pPr>
  </w:style>
  <w:style w:type="paragraph" w:styleId="Listaconvietas">
    <w:name w:val="List Bullet"/>
    <w:basedOn w:val="Normal"/>
    <w:autoRedefine/>
    <w:pPr>
      <w:tabs>
        <w:tab w:val="num" w:pos="720"/>
      </w:tabs>
      <w:ind w:left="720" w:hanging="720"/>
    </w:pPr>
  </w:style>
  <w:style w:type="paragraph" w:styleId="Listaconvietas2">
    <w:name w:val="List Bullet 2"/>
    <w:basedOn w:val="Normal"/>
    <w:autoRedefine/>
    <w:pPr>
      <w:tabs>
        <w:tab w:val="num" w:pos="720"/>
      </w:tabs>
      <w:ind w:left="720" w:hanging="720"/>
    </w:pPr>
  </w:style>
  <w:style w:type="paragraph" w:styleId="Listaconvietas3">
    <w:name w:val="List Bullet 3"/>
    <w:basedOn w:val="Normal"/>
    <w:autoRedefine/>
    <w:pPr>
      <w:tabs>
        <w:tab w:val="num" w:pos="720"/>
      </w:tabs>
      <w:ind w:left="720" w:hanging="720"/>
    </w:pPr>
  </w:style>
  <w:style w:type="paragraph" w:styleId="Listaconvietas4">
    <w:name w:val="List Bullet 4"/>
    <w:basedOn w:val="Normal"/>
    <w:autoRedefine/>
    <w:pPr>
      <w:tabs>
        <w:tab w:val="num" w:pos="720"/>
      </w:tabs>
      <w:ind w:left="720" w:hanging="720"/>
    </w:pPr>
  </w:style>
  <w:style w:type="paragraph" w:styleId="Listaconvietas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Verdana" w:hAnsi="Verdana"/>
      <w:color w:val="auto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rFonts w:ascii="Verdana" w:hAnsi="Verdana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Wingdings"/>
      <w:lang w:eastAsia="es-E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Wingdings"/>
      <w:sz w:val="20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8F4FF1"/>
    <w:pPr>
      <w:ind w:left="708"/>
    </w:pPr>
  </w:style>
  <w:style w:type="character" w:customStyle="1" w:styleId="PiedepginaCar">
    <w:name w:val="Pie de página Car"/>
    <w:link w:val="Piedepgina"/>
    <w:uiPriority w:val="99"/>
    <w:rsid w:val="00AC49A5"/>
    <w:rPr>
      <w:rFonts w:ascii="Verdana" w:hAnsi="Verdana"/>
      <w:sz w:val="24"/>
    </w:rPr>
  </w:style>
  <w:style w:type="character" w:customStyle="1" w:styleId="Ttulo3Car">
    <w:name w:val="Título 3 Car"/>
    <w:link w:val="Ttulo3"/>
    <w:rsid w:val="00353E89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9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712EC"/>
    <w:rPr>
      <w:rFonts w:ascii="Verdana" w:hAnsi="Verdana"/>
      <w:sz w:val="24"/>
      <w:lang w:val="es-ES" w:eastAsia="es-ES"/>
    </w:rPr>
  </w:style>
  <w:style w:type="character" w:customStyle="1" w:styleId="Ttulo5Car">
    <w:name w:val="Título 5 Car"/>
    <w:link w:val="Ttulo5"/>
    <w:rsid w:val="006F5690"/>
    <w:rPr>
      <w:rFonts w:ascii="Arial" w:hAnsi="Arial"/>
      <w:b/>
      <w:sz w:val="16"/>
      <w:lang w:val="es-ES" w:eastAsia="es-ES"/>
    </w:rPr>
  </w:style>
  <w:style w:type="paragraph" w:customStyle="1" w:styleId="Titulo4">
    <w:name w:val="Titulo 4"/>
    <w:basedOn w:val="Normal"/>
    <w:next w:val="Normal"/>
    <w:rsid w:val="006F5690"/>
    <w:pPr>
      <w:jc w:val="both"/>
      <w:outlineLvl w:val="3"/>
    </w:pPr>
    <w:rPr>
      <w:rFonts w:ascii="Arial" w:hAnsi="Arial"/>
    </w:rPr>
  </w:style>
  <w:style w:type="paragraph" w:styleId="Sinespaciado">
    <w:name w:val="No Spacing"/>
    <w:link w:val="SinespaciadoCar"/>
    <w:uiPriority w:val="1"/>
    <w:qFormat/>
    <w:rsid w:val="00323267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23267"/>
    <w:rPr>
      <w:rFonts w:ascii="Calibri" w:hAnsi="Calibri"/>
      <w:sz w:val="22"/>
      <w:szCs w:val="22"/>
      <w:lang w:val="es-ES" w:eastAsia="en-US" w:bidi="ar-SA"/>
    </w:rPr>
  </w:style>
  <w:style w:type="character" w:styleId="Refdenotaalpie">
    <w:name w:val="footnote reference"/>
    <w:rsid w:val="00EE5288"/>
    <w:rPr>
      <w:vertAlign w:val="superscript"/>
    </w:rPr>
  </w:style>
  <w:style w:type="paragraph" w:customStyle="1" w:styleId="TtulodeTDC">
    <w:name w:val="Título de TDC"/>
    <w:basedOn w:val="Ttulo1"/>
    <w:next w:val="Normal"/>
    <w:uiPriority w:val="39"/>
    <w:qFormat/>
    <w:rsid w:val="001722CB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apple-converted-space">
    <w:name w:val="apple-converted-space"/>
    <w:rsid w:val="004C0378"/>
  </w:style>
  <w:style w:type="character" w:customStyle="1" w:styleId="fheading2">
    <w:name w:val="f_heading2"/>
    <w:rsid w:val="006D43D9"/>
  </w:style>
  <w:style w:type="character" w:customStyle="1" w:styleId="fcomment">
    <w:name w:val="f_comment"/>
    <w:rsid w:val="00AB31F8"/>
  </w:style>
  <w:style w:type="paragraph" w:customStyle="1" w:styleId="Default">
    <w:name w:val="Default"/>
    <w:rsid w:val="00DD2BA5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customStyle="1" w:styleId="fheading1">
    <w:name w:val="f_heading1"/>
    <w:rsid w:val="00EB4DEF"/>
  </w:style>
  <w:style w:type="paragraph" w:customStyle="1" w:styleId="pcomment">
    <w:name w:val="p_comment"/>
    <w:basedOn w:val="Normal"/>
    <w:rsid w:val="00FE243B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Ttulo1Car">
    <w:name w:val="Título 1 Car"/>
    <w:link w:val="Ttulo1"/>
    <w:rsid w:val="00382F68"/>
    <w:rPr>
      <w:rFonts w:ascii="Arial" w:hAnsi="Arial"/>
      <w:b/>
      <w:sz w:val="24"/>
    </w:rPr>
  </w:style>
  <w:style w:type="character" w:customStyle="1" w:styleId="Ttulo2Car">
    <w:name w:val="Título 2 Car"/>
    <w:link w:val="Ttulo2"/>
    <w:rsid w:val="00F56944"/>
    <w:rPr>
      <w:rFonts w:ascii="Arial" w:hAnsi="Arial"/>
      <w:b/>
      <w:sz w:val="24"/>
    </w:rPr>
  </w:style>
  <w:style w:type="character" w:styleId="Textodelmarcadordeposicin">
    <w:name w:val="Placeholder Text"/>
    <w:uiPriority w:val="99"/>
    <w:semiHidden/>
    <w:rsid w:val="003B2589"/>
    <w:rPr>
      <w:color w:val="808080"/>
    </w:rPr>
  </w:style>
  <w:style w:type="character" w:customStyle="1" w:styleId="TextonotapieCar">
    <w:name w:val="Texto nota pie Car"/>
    <w:link w:val="Textonotapie"/>
    <w:uiPriority w:val="99"/>
    <w:semiHidden/>
    <w:rsid w:val="00DF63EE"/>
    <w:rPr>
      <w:rFonts w:ascii="Verdana" w:hAnsi="Verdana"/>
      <w:lang w:val="es-ES" w:eastAsia="es-ES"/>
    </w:rPr>
  </w:style>
  <w:style w:type="table" w:styleId="Tablaconcuadrculaclara">
    <w:name w:val="Grid Table Light"/>
    <w:basedOn w:val="Tablanormal"/>
    <w:uiPriority w:val="40"/>
    <w:rsid w:val="004757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RQjKf9vsnWePxev2gFBnTVuKg==">AMUW2mWdW+m8xEbm84/Noma7M7q6CalMYeLcpRVLa3nedKQSU3qi3MtePFhgo+hJ0SsEkRjehtNyVhO77g0ns8gkpQIbjD4SrDKnm8Ukr1Ii3XWXeMG5XEU3gh7STerfysHjDXx1oAtn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Vicerrectoria de Docencia</dc:creator>
  <cp:lastModifiedBy>Magda Victoria Diaz Alzate</cp:lastModifiedBy>
  <cp:revision>4</cp:revision>
  <dcterms:created xsi:type="dcterms:W3CDTF">2022-02-22T15:18:00Z</dcterms:created>
  <dcterms:modified xsi:type="dcterms:W3CDTF">2022-02-23T23:46:00Z</dcterms:modified>
</cp:coreProperties>
</file>