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DEAD6" w14:textId="1C68AA87" w:rsidR="00A263D9" w:rsidRPr="003D4E2D" w:rsidRDefault="00793CEF" w:rsidP="003D4E2D">
      <w:pPr>
        <w:pStyle w:val="Ttulo1"/>
        <w:spacing w:before="82"/>
        <w:ind w:left="1438" w:right="1474"/>
        <w:contextualSpacing/>
        <w:jc w:val="center"/>
      </w:pPr>
      <w:r w:rsidRPr="003D4E2D">
        <w:t xml:space="preserve">Anexo </w:t>
      </w:r>
      <w:r w:rsidR="00DD262C">
        <w:t>5</w:t>
      </w:r>
    </w:p>
    <w:p w14:paraId="615EE0D3" w14:textId="13AB8D42" w:rsidR="004B7DDF" w:rsidRPr="00CC3FFE" w:rsidRDefault="004B7DDF" w:rsidP="004B7DDF">
      <w:pPr>
        <w:jc w:val="center"/>
        <w:rPr>
          <w:b/>
        </w:rPr>
      </w:pPr>
      <w:r w:rsidRPr="00CC3FFE">
        <w:rPr>
          <w:b/>
        </w:rPr>
        <w:t>VA-</w:t>
      </w:r>
      <w:r>
        <w:rPr>
          <w:b/>
        </w:rPr>
        <w:t>0</w:t>
      </w:r>
      <w:r w:rsidR="00DD262C">
        <w:rPr>
          <w:b/>
        </w:rPr>
        <w:t>2</w:t>
      </w:r>
      <w:r w:rsidR="00CB0064">
        <w:rPr>
          <w:b/>
        </w:rPr>
        <w:t>8</w:t>
      </w:r>
      <w:bookmarkStart w:id="0" w:name="_GoBack"/>
      <w:bookmarkEnd w:id="0"/>
      <w:r w:rsidRPr="00CC3FFE">
        <w:rPr>
          <w:b/>
        </w:rPr>
        <w:t>-202</w:t>
      </w:r>
      <w:r w:rsidR="007B7C1D">
        <w:rPr>
          <w:b/>
        </w:rPr>
        <w:t>3</w:t>
      </w:r>
    </w:p>
    <w:p w14:paraId="57E70170" w14:textId="1D94C01C" w:rsidR="00A263D9" w:rsidRPr="005373DD" w:rsidRDefault="005373DD" w:rsidP="003D4E2D">
      <w:pPr>
        <w:pStyle w:val="Textoindependiente"/>
        <w:spacing w:before="220"/>
        <w:ind w:left="1438" w:right="1472"/>
        <w:contextualSpacing/>
        <w:jc w:val="center"/>
        <w:rPr>
          <w:b/>
          <w:bCs/>
          <w:sz w:val="24"/>
          <w:szCs w:val="24"/>
        </w:rPr>
      </w:pPr>
      <w:r w:rsidRPr="005373DD">
        <w:rPr>
          <w:b/>
          <w:bCs/>
          <w:sz w:val="24"/>
          <w:szCs w:val="24"/>
        </w:rPr>
        <w:t>SEGURIDAD Y SALUD EN EL TRABAJO</w:t>
      </w:r>
    </w:p>
    <w:p w14:paraId="542EFC87" w14:textId="77777777" w:rsidR="00A263D9" w:rsidRPr="003D4E2D" w:rsidRDefault="00A263D9" w:rsidP="003D4E2D">
      <w:pPr>
        <w:pStyle w:val="Textoindependiente"/>
        <w:contextualSpacing/>
        <w:jc w:val="both"/>
        <w:rPr>
          <w:sz w:val="24"/>
          <w:szCs w:val="24"/>
        </w:rPr>
      </w:pPr>
    </w:p>
    <w:p w14:paraId="299AB4E4" w14:textId="77777777" w:rsidR="00A263D9" w:rsidRPr="003D4E2D" w:rsidRDefault="00A263D9" w:rsidP="003D4E2D">
      <w:pPr>
        <w:pStyle w:val="Textoindependiente"/>
        <w:spacing w:before="1"/>
        <w:contextualSpacing/>
        <w:jc w:val="both"/>
        <w:rPr>
          <w:sz w:val="24"/>
          <w:szCs w:val="24"/>
        </w:rPr>
      </w:pPr>
    </w:p>
    <w:p w14:paraId="2F1A4D3F" w14:textId="77777777" w:rsidR="00A263D9" w:rsidRPr="003D4E2D" w:rsidRDefault="00793CEF" w:rsidP="005373DD">
      <w:pPr>
        <w:pStyle w:val="Ttulo2"/>
        <w:spacing w:before="1"/>
        <w:ind w:left="0" w:right="-1"/>
        <w:contextualSpacing/>
        <w:jc w:val="center"/>
        <w:rPr>
          <w:sz w:val="24"/>
          <w:szCs w:val="24"/>
        </w:rPr>
      </w:pPr>
      <w:r w:rsidRPr="003D4E2D">
        <w:rPr>
          <w:sz w:val="24"/>
          <w:szCs w:val="24"/>
        </w:rPr>
        <w:t>PREVENCIÓN DE ACCIDENTES Y MEDIDAS DE SEGURIDAD</w:t>
      </w:r>
    </w:p>
    <w:p w14:paraId="1F122921" w14:textId="2A8C9E3C" w:rsidR="00A263D9" w:rsidRPr="003D4E2D" w:rsidRDefault="00793CEF" w:rsidP="003D4E2D">
      <w:pPr>
        <w:pStyle w:val="Textoindependiente"/>
        <w:spacing w:before="210"/>
        <w:ind w:left="105"/>
        <w:contextualSpacing/>
        <w:jc w:val="both"/>
        <w:rPr>
          <w:sz w:val="24"/>
          <w:szCs w:val="24"/>
        </w:rPr>
      </w:pPr>
      <w:r w:rsidRPr="003D4E2D">
        <w:rPr>
          <w:sz w:val="24"/>
          <w:szCs w:val="24"/>
        </w:rPr>
        <w:t>El Contratista debe</w:t>
      </w:r>
      <w:r w:rsidR="003D4E2D">
        <w:rPr>
          <w:sz w:val="24"/>
          <w:szCs w:val="24"/>
        </w:rPr>
        <w:t>:</w:t>
      </w:r>
    </w:p>
    <w:p w14:paraId="16C09628" w14:textId="5A2823DD"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Proveer los recursos que sean necesarios para garantizar la higiene y la seguridad en las instalaciones</w:t>
      </w:r>
      <w:r w:rsidRPr="003D4E2D">
        <w:rPr>
          <w:spacing w:val="-9"/>
          <w:sz w:val="24"/>
          <w:szCs w:val="24"/>
        </w:rPr>
        <w:t xml:space="preserve"> </w:t>
      </w:r>
      <w:r w:rsidRPr="003D4E2D">
        <w:rPr>
          <w:sz w:val="24"/>
          <w:szCs w:val="24"/>
        </w:rPr>
        <w:t>de</w:t>
      </w:r>
      <w:r w:rsidRPr="003D4E2D">
        <w:rPr>
          <w:spacing w:val="-8"/>
          <w:sz w:val="24"/>
          <w:szCs w:val="24"/>
        </w:rPr>
        <w:t xml:space="preserve"> </w:t>
      </w:r>
      <w:r w:rsidRPr="003D4E2D">
        <w:rPr>
          <w:sz w:val="24"/>
          <w:szCs w:val="24"/>
        </w:rPr>
        <w:t>la</w:t>
      </w:r>
      <w:r w:rsidRPr="003D4E2D">
        <w:rPr>
          <w:spacing w:val="-9"/>
          <w:sz w:val="24"/>
          <w:szCs w:val="24"/>
        </w:rPr>
        <w:t xml:space="preserve"> </w:t>
      </w:r>
      <w:r w:rsidRPr="003D4E2D">
        <w:rPr>
          <w:sz w:val="24"/>
          <w:szCs w:val="24"/>
        </w:rPr>
        <w:t>obra,</w:t>
      </w:r>
      <w:r w:rsidRPr="003D4E2D">
        <w:rPr>
          <w:spacing w:val="-9"/>
          <w:sz w:val="24"/>
          <w:szCs w:val="24"/>
        </w:rPr>
        <w:t xml:space="preserve"> </w:t>
      </w:r>
      <w:r w:rsidRPr="003D4E2D">
        <w:rPr>
          <w:sz w:val="24"/>
          <w:szCs w:val="24"/>
        </w:rPr>
        <w:t>la</w:t>
      </w:r>
      <w:r w:rsidRPr="003D4E2D">
        <w:rPr>
          <w:spacing w:val="-8"/>
          <w:sz w:val="24"/>
          <w:szCs w:val="24"/>
        </w:rPr>
        <w:t xml:space="preserve"> </w:t>
      </w:r>
      <w:r w:rsidRPr="003D4E2D">
        <w:rPr>
          <w:sz w:val="24"/>
          <w:szCs w:val="24"/>
        </w:rPr>
        <w:t>de</w:t>
      </w:r>
      <w:r w:rsidRPr="003D4E2D">
        <w:rPr>
          <w:spacing w:val="-9"/>
          <w:sz w:val="24"/>
          <w:szCs w:val="24"/>
        </w:rPr>
        <w:t xml:space="preserve"> </w:t>
      </w:r>
      <w:r w:rsidRPr="003D4E2D">
        <w:rPr>
          <w:sz w:val="24"/>
          <w:szCs w:val="24"/>
        </w:rPr>
        <w:t>sus</w:t>
      </w:r>
      <w:r w:rsidRPr="003D4E2D">
        <w:rPr>
          <w:spacing w:val="-8"/>
          <w:sz w:val="24"/>
          <w:szCs w:val="24"/>
        </w:rPr>
        <w:t xml:space="preserve"> </w:t>
      </w:r>
      <w:r w:rsidRPr="003D4E2D">
        <w:rPr>
          <w:sz w:val="24"/>
          <w:szCs w:val="24"/>
        </w:rPr>
        <w:t>empleados,</w:t>
      </w:r>
      <w:r w:rsidRPr="003D4E2D">
        <w:rPr>
          <w:spacing w:val="-7"/>
          <w:sz w:val="24"/>
          <w:szCs w:val="24"/>
        </w:rPr>
        <w:t xml:space="preserve"> </w:t>
      </w:r>
      <w:r w:rsidRPr="003D4E2D">
        <w:rPr>
          <w:sz w:val="24"/>
          <w:szCs w:val="24"/>
        </w:rPr>
        <w:t>trabajadores,</w:t>
      </w:r>
      <w:r w:rsidRPr="003D4E2D">
        <w:rPr>
          <w:spacing w:val="-8"/>
          <w:sz w:val="24"/>
          <w:szCs w:val="24"/>
        </w:rPr>
        <w:t xml:space="preserve"> </w:t>
      </w:r>
      <w:r w:rsidRPr="003D4E2D">
        <w:rPr>
          <w:sz w:val="24"/>
          <w:szCs w:val="24"/>
        </w:rPr>
        <w:t>subcontratistas,</w:t>
      </w:r>
      <w:r w:rsidRPr="003D4E2D">
        <w:rPr>
          <w:spacing w:val="-7"/>
          <w:sz w:val="24"/>
          <w:szCs w:val="24"/>
        </w:rPr>
        <w:t xml:space="preserve"> </w:t>
      </w:r>
      <w:r w:rsidRPr="003D4E2D">
        <w:rPr>
          <w:sz w:val="24"/>
          <w:szCs w:val="24"/>
        </w:rPr>
        <w:t>proveedores</w:t>
      </w:r>
      <w:r w:rsidRPr="003D4E2D">
        <w:rPr>
          <w:spacing w:val="-8"/>
          <w:sz w:val="24"/>
          <w:szCs w:val="24"/>
        </w:rPr>
        <w:t xml:space="preserve"> </w:t>
      </w:r>
      <w:r w:rsidRPr="003D4E2D">
        <w:rPr>
          <w:sz w:val="24"/>
          <w:szCs w:val="24"/>
        </w:rPr>
        <w:t>y</w:t>
      </w:r>
      <w:r w:rsidRPr="003D4E2D">
        <w:rPr>
          <w:spacing w:val="-11"/>
          <w:sz w:val="24"/>
          <w:szCs w:val="24"/>
        </w:rPr>
        <w:t xml:space="preserve"> </w:t>
      </w:r>
      <w:r w:rsidRPr="003D4E2D">
        <w:rPr>
          <w:sz w:val="24"/>
          <w:szCs w:val="24"/>
        </w:rPr>
        <w:t>la de los empleados y bienes de la Contratante y de terceras</w:t>
      </w:r>
      <w:r w:rsidRPr="003D4E2D">
        <w:rPr>
          <w:spacing w:val="-10"/>
          <w:sz w:val="24"/>
          <w:szCs w:val="24"/>
        </w:rPr>
        <w:t xml:space="preserve"> </w:t>
      </w:r>
      <w:r w:rsidRPr="003D4E2D">
        <w:rPr>
          <w:sz w:val="24"/>
          <w:szCs w:val="24"/>
        </w:rPr>
        <w:t>personas.</w:t>
      </w:r>
    </w:p>
    <w:p w14:paraId="754D34B9" w14:textId="51C6F5A6" w:rsidR="00A263D9" w:rsidRDefault="00793CEF" w:rsidP="003D4E2D">
      <w:pPr>
        <w:pStyle w:val="Textoindependiente"/>
        <w:numPr>
          <w:ilvl w:val="0"/>
          <w:numId w:val="5"/>
        </w:numPr>
        <w:spacing w:before="203"/>
        <w:ind w:right="120"/>
        <w:contextualSpacing/>
        <w:jc w:val="both"/>
        <w:rPr>
          <w:sz w:val="24"/>
          <w:szCs w:val="24"/>
        </w:rPr>
      </w:pPr>
      <w:r w:rsidRPr="003D4E2D">
        <w:rPr>
          <w:sz w:val="24"/>
          <w:szCs w:val="24"/>
        </w:rPr>
        <w:t>Exigir a sus empleados, trabajadores, subcontratistas, proveedores y, en general, a todas aquellas personas relacionadas con la ejecución del contrato, el cumplimiento de todas las condiciones</w:t>
      </w:r>
      <w:r w:rsidRPr="003D4E2D">
        <w:rPr>
          <w:spacing w:val="-8"/>
          <w:sz w:val="24"/>
          <w:szCs w:val="24"/>
        </w:rPr>
        <w:t xml:space="preserve"> </w:t>
      </w:r>
      <w:r w:rsidRPr="003D4E2D">
        <w:rPr>
          <w:sz w:val="24"/>
          <w:szCs w:val="24"/>
        </w:rPr>
        <w:t>relativas</w:t>
      </w:r>
      <w:r w:rsidRPr="003D4E2D">
        <w:rPr>
          <w:spacing w:val="-8"/>
          <w:sz w:val="24"/>
          <w:szCs w:val="24"/>
        </w:rPr>
        <w:t xml:space="preserve"> </w:t>
      </w:r>
      <w:r w:rsidRPr="003D4E2D">
        <w:rPr>
          <w:sz w:val="24"/>
          <w:szCs w:val="24"/>
        </w:rPr>
        <w:t>a</w:t>
      </w:r>
      <w:r w:rsidRPr="003D4E2D">
        <w:rPr>
          <w:spacing w:val="-8"/>
          <w:sz w:val="24"/>
          <w:szCs w:val="24"/>
        </w:rPr>
        <w:t xml:space="preserve"> </w:t>
      </w:r>
      <w:r w:rsidRPr="003D4E2D">
        <w:rPr>
          <w:sz w:val="24"/>
          <w:szCs w:val="24"/>
        </w:rPr>
        <w:t>higiene,</w:t>
      </w:r>
      <w:r w:rsidRPr="003D4E2D">
        <w:rPr>
          <w:spacing w:val="-9"/>
          <w:sz w:val="24"/>
          <w:szCs w:val="24"/>
        </w:rPr>
        <w:t xml:space="preserve"> </w:t>
      </w:r>
      <w:r w:rsidRPr="003D4E2D">
        <w:rPr>
          <w:sz w:val="24"/>
          <w:szCs w:val="24"/>
        </w:rPr>
        <w:t>salubridad,</w:t>
      </w:r>
      <w:r w:rsidRPr="003D4E2D">
        <w:rPr>
          <w:spacing w:val="-9"/>
          <w:sz w:val="24"/>
          <w:szCs w:val="24"/>
        </w:rPr>
        <w:t xml:space="preserve"> </w:t>
      </w:r>
      <w:r w:rsidRPr="003D4E2D">
        <w:rPr>
          <w:sz w:val="24"/>
          <w:szCs w:val="24"/>
        </w:rPr>
        <w:t>prevención</w:t>
      </w:r>
      <w:r w:rsidRPr="003D4E2D">
        <w:rPr>
          <w:spacing w:val="-8"/>
          <w:sz w:val="24"/>
          <w:szCs w:val="24"/>
        </w:rPr>
        <w:t xml:space="preserve"> </w:t>
      </w:r>
      <w:r w:rsidRPr="003D4E2D">
        <w:rPr>
          <w:sz w:val="24"/>
          <w:szCs w:val="24"/>
        </w:rPr>
        <w:t>de</w:t>
      </w:r>
      <w:r w:rsidRPr="003D4E2D">
        <w:rPr>
          <w:spacing w:val="-8"/>
          <w:sz w:val="24"/>
          <w:szCs w:val="24"/>
        </w:rPr>
        <w:t xml:space="preserve"> </w:t>
      </w:r>
      <w:r w:rsidRPr="003D4E2D">
        <w:rPr>
          <w:sz w:val="24"/>
          <w:szCs w:val="24"/>
        </w:rPr>
        <w:t>accidentes</w:t>
      </w:r>
      <w:r w:rsidRPr="003D4E2D">
        <w:rPr>
          <w:spacing w:val="-9"/>
          <w:sz w:val="24"/>
          <w:szCs w:val="24"/>
        </w:rPr>
        <w:t xml:space="preserve"> </w:t>
      </w:r>
      <w:r w:rsidRPr="003D4E2D">
        <w:rPr>
          <w:sz w:val="24"/>
          <w:szCs w:val="24"/>
        </w:rPr>
        <w:t>y</w:t>
      </w:r>
      <w:r w:rsidRPr="003D4E2D">
        <w:rPr>
          <w:spacing w:val="-10"/>
          <w:sz w:val="24"/>
          <w:szCs w:val="24"/>
        </w:rPr>
        <w:t xml:space="preserve"> </w:t>
      </w:r>
      <w:r w:rsidRPr="003D4E2D">
        <w:rPr>
          <w:sz w:val="24"/>
          <w:szCs w:val="24"/>
        </w:rPr>
        <w:t>medidas</w:t>
      </w:r>
      <w:r w:rsidRPr="003D4E2D">
        <w:rPr>
          <w:spacing w:val="-7"/>
          <w:sz w:val="24"/>
          <w:szCs w:val="24"/>
        </w:rPr>
        <w:t xml:space="preserve"> </w:t>
      </w:r>
      <w:r w:rsidRPr="003D4E2D">
        <w:rPr>
          <w:sz w:val="24"/>
          <w:szCs w:val="24"/>
        </w:rPr>
        <w:t>de</w:t>
      </w:r>
      <w:r w:rsidRPr="003D4E2D">
        <w:rPr>
          <w:spacing w:val="-8"/>
          <w:sz w:val="24"/>
          <w:szCs w:val="24"/>
        </w:rPr>
        <w:t xml:space="preserve"> </w:t>
      </w:r>
      <w:r w:rsidRPr="003D4E2D">
        <w:rPr>
          <w:sz w:val="24"/>
          <w:szCs w:val="24"/>
        </w:rPr>
        <w:t>seguridad y velará por su estricto</w:t>
      </w:r>
      <w:r w:rsidRPr="003D4E2D">
        <w:rPr>
          <w:spacing w:val="-1"/>
          <w:sz w:val="24"/>
          <w:szCs w:val="24"/>
        </w:rPr>
        <w:t xml:space="preserve"> </w:t>
      </w:r>
      <w:r w:rsidRPr="003D4E2D">
        <w:rPr>
          <w:sz w:val="24"/>
          <w:szCs w:val="24"/>
        </w:rPr>
        <w:t>cumplimiento.</w:t>
      </w:r>
    </w:p>
    <w:p w14:paraId="58CAB12D" w14:textId="46EDAA21" w:rsidR="007F4C1E" w:rsidRPr="003D4E2D" w:rsidRDefault="007F4C1E" w:rsidP="003D4E2D">
      <w:pPr>
        <w:pStyle w:val="Textoindependiente"/>
        <w:numPr>
          <w:ilvl w:val="0"/>
          <w:numId w:val="5"/>
        </w:numPr>
        <w:spacing w:before="203"/>
        <w:ind w:right="120"/>
        <w:contextualSpacing/>
        <w:jc w:val="both"/>
        <w:rPr>
          <w:sz w:val="24"/>
          <w:szCs w:val="24"/>
        </w:rPr>
      </w:pPr>
      <w:r>
        <w:rPr>
          <w:sz w:val="24"/>
          <w:szCs w:val="24"/>
        </w:rPr>
        <w:t>Reportar al interventor todo evento que se presente durante la ejecución del contrato, con los respectivos reportes de incidentes, en caso de accidente, evidenciar la investigación durante los tiempos reglamentarios.</w:t>
      </w:r>
    </w:p>
    <w:p w14:paraId="2DECA641" w14:textId="77777777"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Contar</w:t>
      </w:r>
      <w:r w:rsidRPr="003D4E2D">
        <w:rPr>
          <w:spacing w:val="-8"/>
          <w:sz w:val="24"/>
          <w:szCs w:val="24"/>
        </w:rPr>
        <w:t xml:space="preserve"> </w:t>
      </w:r>
      <w:r w:rsidRPr="003D4E2D">
        <w:rPr>
          <w:sz w:val="24"/>
          <w:szCs w:val="24"/>
        </w:rPr>
        <w:t>con</w:t>
      </w:r>
      <w:r w:rsidRPr="003D4E2D">
        <w:rPr>
          <w:spacing w:val="-6"/>
          <w:sz w:val="24"/>
          <w:szCs w:val="24"/>
        </w:rPr>
        <w:t xml:space="preserve"> </w:t>
      </w:r>
      <w:r w:rsidRPr="003D4E2D">
        <w:rPr>
          <w:sz w:val="24"/>
          <w:szCs w:val="24"/>
        </w:rPr>
        <w:t>el</w:t>
      </w:r>
      <w:r w:rsidRPr="003D4E2D">
        <w:rPr>
          <w:spacing w:val="-9"/>
          <w:sz w:val="24"/>
          <w:szCs w:val="24"/>
        </w:rPr>
        <w:t xml:space="preserve"> </w:t>
      </w:r>
      <w:r w:rsidRPr="003D4E2D">
        <w:rPr>
          <w:sz w:val="24"/>
          <w:szCs w:val="24"/>
        </w:rPr>
        <w:t>personal</w:t>
      </w:r>
      <w:r w:rsidRPr="003D4E2D">
        <w:rPr>
          <w:spacing w:val="-9"/>
          <w:sz w:val="24"/>
          <w:szCs w:val="24"/>
        </w:rPr>
        <w:t xml:space="preserve"> </w:t>
      </w:r>
      <w:r w:rsidRPr="003D4E2D">
        <w:rPr>
          <w:sz w:val="24"/>
          <w:szCs w:val="24"/>
        </w:rPr>
        <w:t>necesario</w:t>
      </w:r>
      <w:r w:rsidRPr="003D4E2D">
        <w:rPr>
          <w:spacing w:val="-6"/>
          <w:sz w:val="24"/>
          <w:szCs w:val="24"/>
        </w:rPr>
        <w:t xml:space="preserve"> </w:t>
      </w:r>
      <w:r w:rsidRPr="003D4E2D">
        <w:rPr>
          <w:sz w:val="24"/>
          <w:szCs w:val="24"/>
        </w:rPr>
        <w:t>exigido</w:t>
      </w:r>
      <w:r w:rsidRPr="003D4E2D">
        <w:rPr>
          <w:spacing w:val="-6"/>
          <w:sz w:val="24"/>
          <w:szCs w:val="24"/>
        </w:rPr>
        <w:t xml:space="preserve"> </w:t>
      </w:r>
      <w:r w:rsidRPr="003D4E2D">
        <w:rPr>
          <w:sz w:val="24"/>
          <w:szCs w:val="24"/>
        </w:rPr>
        <w:t>según</w:t>
      </w:r>
      <w:r w:rsidRPr="003D4E2D">
        <w:rPr>
          <w:spacing w:val="-8"/>
          <w:sz w:val="24"/>
          <w:szCs w:val="24"/>
        </w:rPr>
        <w:t xml:space="preserve"> </w:t>
      </w:r>
      <w:r w:rsidRPr="003D4E2D">
        <w:rPr>
          <w:sz w:val="24"/>
          <w:szCs w:val="24"/>
        </w:rPr>
        <w:t>el</w:t>
      </w:r>
      <w:r w:rsidRPr="003D4E2D">
        <w:rPr>
          <w:spacing w:val="-6"/>
          <w:sz w:val="24"/>
          <w:szCs w:val="24"/>
        </w:rPr>
        <w:t xml:space="preserve"> </w:t>
      </w:r>
      <w:r w:rsidRPr="003D4E2D">
        <w:rPr>
          <w:sz w:val="24"/>
          <w:szCs w:val="24"/>
        </w:rPr>
        <w:t>tipo,</w:t>
      </w:r>
      <w:r w:rsidRPr="003D4E2D">
        <w:rPr>
          <w:spacing w:val="-6"/>
          <w:sz w:val="24"/>
          <w:szCs w:val="24"/>
        </w:rPr>
        <w:t xml:space="preserve"> </w:t>
      </w:r>
      <w:r w:rsidRPr="003D4E2D">
        <w:rPr>
          <w:sz w:val="24"/>
          <w:szCs w:val="24"/>
        </w:rPr>
        <w:t>cuantía</w:t>
      </w:r>
      <w:r w:rsidRPr="003D4E2D">
        <w:rPr>
          <w:spacing w:val="-5"/>
          <w:sz w:val="24"/>
          <w:szCs w:val="24"/>
        </w:rPr>
        <w:t xml:space="preserve"> </w:t>
      </w:r>
      <w:r w:rsidRPr="003D4E2D">
        <w:rPr>
          <w:sz w:val="24"/>
          <w:szCs w:val="24"/>
        </w:rPr>
        <w:t>y</w:t>
      </w:r>
      <w:r w:rsidRPr="003D4E2D">
        <w:rPr>
          <w:spacing w:val="-7"/>
          <w:sz w:val="24"/>
          <w:szCs w:val="24"/>
        </w:rPr>
        <w:t xml:space="preserve"> </w:t>
      </w:r>
      <w:r w:rsidRPr="003D4E2D">
        <w:rPr>
          <w:sz w:val="24"/>
          <w:szCs w:val="24"/>
        </w:rPr>
        <w:t>complejidad</w:t>
      </w:r>
      <w:r w:rsidRPr="003D4E2D">
        <w:rPr>
          <w:spacing w:val="-6"/>
          <w:sz w:val="24"/>
          <w:szCs w:val="24"/>
        </w:rPr>
        <w:t xml:space="preserve"> </w:t>
      </w:r>
      <w:r w:rsidRPr="003D4E2D">
        <w:rPr>
          <w:sz w:val="24"/>
          <w:szCs w:val="24"/>
        </w:rPr>
        <w:t>de</w:t>
      </w:r>
      <w:r w:rsidRPr="003D4E2D">
        <w:rPr>
          <w:spacing w:val="-6"/>
          <w:sz w:val="24"/>
          <w:szCs w:val="24"/>
        </w:rPr>
        <w:t xml:space="preserve"> </w:t>
      </w:r>
      <w:r w:rsidRPr="003D4E2D">
        <w:rPr>
          <w:sz w:val="24"/>
          <w:szCs w:val="24"/>
        </w:rPr>
        <w:t>la</w:t>
      </w:r>
      <w:r w:rsidRPr="003D4E2D">
        <w:rPr>
          <w:spacing w:val="-8"/>
          <w:sz w:val="24"/>
          <w:szCs w:val="24"/>
        </w:rPr>
        <w:t xml:space="preserve"> </w:t>
      </w:r>
      <w:r w:rsidRPr="003D4E2D">
        <w:rPr>
          <w:sz w:val="24"/>
          <w:szCs w:val="24"/>
        </w:rPr>
        <w:t>obra,</w:t>
      </w:r>
      <w:r w:rsidRPr="003D4E2D">
        <w:rPr>
          <w:spacing w:val="-4"/>
          <w:sz w:val="24"/>
          <w:szCs w:val="24"/>
        </w:rPr>
        <w:t xml:space="preserve"> </w:t>
      </w:r>
      <w:r w:rsidRPr="003D4E2D">
        <w:rPr>
          <w:sz w:val="24"/>
          <w:szCs w:val="24"/>
        </w:rPr>
        <w:t>para el seguimiento, planeación y</w:t>
      </w:r>
      <w:r w:rsidRPr="003D4E2D">
        <w:rPr>
          <w:spacing w:val="-5"/>
          <w:sz w:val="24"/>
          <w:szCs w:val="24"/>
        </w:rPr>
        <w:t xml:space="preserve"> </w:t>
      </w:r>
      <w:r w:rsidRPr="003D4E2D">
        <w:rPr>
          <w:sz w:val="24"/>
          <w:szCs w:val="24"/>
        </w:rPr>
        <w:t>coordinación.</w:t>
      </w:r>
    </w:p>
    <w:p w14:paraId="6AB2C7A1" w14:textId="77777777"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Implementar</w:t>
      </w:r>
      <w:r w:rsidRPr="003D4E2D">
        <w:rPr>
          <w:spacing w:val="-15"/>
          <w:sz w:val="24"/>
          <w:szCs w:val="24"/>
        </w:rPr>
        <w:t xml:space="preserve"> </w:t>
      </w:r>
      <w:r w:rsidRPr="003D4E2D">
        <w:rPr>
          <w:sz w:val="24"/>
          <w:szCs w:val="24"/>
        </w:rPr>
        <w:t>mecanismos</w:t>
      </w:r>
      <w:r w:rsidRPr="003D4E2D">
        <w:rPr>
          <w:spacing w:val="-16"/>
          <w:sz w:val="24"/>
          <w:szCs w:val="24"/>
        </w:rPr>
        <w:t xml:space="preserve"> </w:t>
      </w:r>
      <w:r w:rsidRPr="003D4E2D">
        <w:rPr>
          <w:sz w:val="24"/>
          <w:szCs w:val="24"/>
        </w:rPr>
        <w:t>que</w:t>
      </w:r>
      <w:r w:rsidRPr="003D4E2D">
        <w:rPr>
          <w:spacing w:val="-15"/>
          <w:sz w:val="24"/>
          <w:szCs w:val="24"/>
        </w:rPr>
        <w:t xml:space="preserve"> </w:t>
      </w:r>
      <w:r w:rsidRPr="003D4E2D">
        <w:rPr>
          <w:sz w:val="24"/>
          <w:szCs w:val="24"/>
        </w:rPr>
        <w:t>permitan</w:t>
      </w:r>
      <w:r w:rsidRPr="003D4E2D">
        <w:rPr>
          <w:spacing w:val="-16"/>
          <w:sz w:val="24"/>
          <w:szCs w:val="24"/>
        </w:rPr>
        <w:t xml:space="preserve"> </w:t>
      </w:r>
      <w:r w:rsidRPr="003D4E2D">
        <w:rPr>
          <w:sz w:val="24"/>
          <w:szCs w:val="24"/>
        </w:rPr>
        <w:t>detectar</w:t>
      </w:r>
      <w:r w:rsidRPr="003D4E2D">
        <w:rPr>
          <w:spacing w:val="-14"/>
          <w:sz w:val="24"/>
          <w:szCs w:val="24"/>
        </w:rPr>
        <w:t xml:space="preserve"> </w:t>
      </w:r>
      <w:r w:rsidRPr="003D4E2D">
        <w:rPr>
          <w:sz w:val="24"/>
          <w:szCs w:val="24"/>
        </w:rPr>
        <w:t>riesgos</w:t>
      </w:r>
      <w:r w:rsidRPr="003D4E2D">
        <w:rPr>
          <w:spacing w:val="-18"/>
          <w:sz w:val="24"/>
          <w:szCs w:val="24"/>
        </w:rPr>
        <w:t xml:space="preserve"> </w:t>
      </w:r>
      <w:r w:rsidRPr="003D4E2D">
        <w:rPr>
          <w:sz w:val="24"/>
          <w:szCs w:val="24"/>
        </w:rPr>
        <w:t>que</w:t>
      </w:r>
      <w:r w:rsidRPr="003D4E2D">
        <w:rPr>
          <w:spacing w:val="-15"/>
          <w:sz w:val="24"/>
          <w:szCs w:val="24"/>
        </w:rPr>
        <w:t xml:space="preserve"> </w:t>
      </w:r>
      <w:r w:rsidRPr="003D4E2D">
        <w:rPr>
          <w:sz w:val="24"/>
          <w:szCs w:val="24"/>
        </w:rPr>
        <w:t>puedan</w:t>
      </w:r>
      <w:r w:rsidRPr="003D4E2D">
        <w:rPr>
          <w:spacing w:val="-16"/>
          <w:sz w:val="24"/>
          <w:szCs w:val="24"/>
        </w:rPr>
        <w:t xml:space="preserve"> </w:t>
      </w:r>
      <w:r w:rsidRPr="003D4E2D">
        <w:rPr>
          <w:sz w:val="24"/>
          <w:szCs w:val="24"/>
        </w:rPr>
        <w:t>producir</w:t>
      </w:r>
      <w:r w:rsidRPr="003D4E2D">
        <w:rPr>
          <w:spacing w:val="-15"/>
          <w:sz w:val="24"/>
          <w:szCs w:val="24"/>
        </w:rPr>
        <w:t xml:space="preserve"> </w:t>
      </w:r>
      <w:r w:rsidRPr="003D4E2D">
        <w:rPr>
          <w:sz w:val="24"/>
          <w:szCs w:val="24"/>
        </w:rPr>
        <w:t>daños</w:t>
      </w:r>
      <w:r w:rsidRPr="003D4E2D">
        <w:rPr>
          <w:spacing w:val="-15"/>
          <w:sz w:val="24"/>
          <w:szCs w:val="24"/>
        </w:rPr>
        <w:t xml:space="preserve"> </w:t>
      </w:r>
      <w:r w:rsidRPr="003D4E2D">
        <w:rPr>
          <w:sz w:val="24"/>
          <w:szCs w:val="24"/>
        </w:rPr>
        <w:t>a</w:t>
      </w:r>
      <w:r w:rsidRPr="003D4E2D">
        <w:rPr>
          <w:spacing w:val="-16"/>
          <w:sz w:val="24"/>
          <w:szCs w:val="24"/>
        </w:rPr>
        <w:t xml:space="preserve"> </w:t>
      </w:r>
      <w:r w:rsidRPr="003D4E2D">
        <w:rPr>
          <w:sz w:val="24"/>
          <w:szCs w:val="24"/>
        </w:rPr>
        <w:t>la</w:t>
      </w:r>
      <w:r w:rsidRPr="003D4E2D">
        <w:rPr>
          <w:spacing w:val="-15"/>
          <w:sz w:val="24"/>
          <w:szCs w:val="24"/>
        </w:rPr>
        <w:t xml:space="preserve"> </w:t>
      </w:r>
      <w:r w:rsidRPr="003D4E2D">
        <w:rPr>
          <w:sz w:val="24"/>
          <w:szCs w:val="24"/>
        </w:rPr>
        <w:t>salud o vida de los trabajadores en el desempeño de sus</w:t>
      </w:r>
      <w:r w:rsidRPr="003D4E2D">
        <w:rPr>
          <w:spacing w:val="-7"/>
          <w:sz w:val="24"/>
          <w:szCs w:val="24"/>
        </w:rPr>
        <w:t xml:space="preserve"> </w:t>
      </w:r>
      <w:r w:rsidRPr="003D4E2D">
        <w:rPr>
          <w:sz w:val="24"/>
          <w:szCs w:val="24"/>
        </w:rPr>
        <w:t>labores.</w:t>
      </w:r>
    </w:p>
    <w:p w14:paraId="67A15848" w14:textId="77777777"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Dotar a los trabajadores, desde el inicio de la obra, con todos los implementos de protección y seguridad industrial y elementos de señalización necesarios para prevenir accidentes y proteger la vida e integridad personal, conforme lo exigen las normas jurídicas vigentes.</w:t>
      </w:r>
    </w:p>
    <w:p w14:paraId="33C4B878" w14:textId="77777777" w:rsidR="00A263D9" w:rsidRPr="003D4E2D" w:rsidRDefault="00A263D9" w:rsidP="003D4E2D">
      <w:pPr>
        <w:pStyle w:val="Textoindependiente"/>
        <w:contextualSpacing/>
        <w:jc w:val="both"/>
        <w:rPr>
          <w:sz w:val="24"/>
          <w:szCs w:val="24"/>
        </w:rPr>
      </w:pPr>
    </w:p>
    <w:p w14:paraId="1CE5A62B" w14:textId="77777777" w:rsidR="00A263D9" w:rsidRPr="003D4E2D" w:rsidRDefault="00793CEF" w:rsidP="005373DD">
      <w:pPr>
        <w:pStyle w:val="Textoindependiente"/>
        <w:spacing w:before="198"/>
        <w:ind w:right="125"/>
        <w:contextualSpacing/>
        <w:jc w:val="both"/>
        <w:rPr>
          <w:sz w:val="24"/>
          <w:szCs w:val="24"/>
        </w:rPr>
      </w:pPr>
      <w:r w:rsidRPr="003D4E2D">
        <w:rPr>
          <w:sz w:val="24"/>
          <w:szCs w:val="24"/>
        </w:rPr>
        <w:t>El contratista deberá cumplir con la normatividad vigente y demás decretos reglamentarios vigentes, a continuación, se enuncian algunas de ellas:</w:t>
      </w:r>
    </w:p>
    <w:p w14:paraId="3124798B" w14:textId="77777777" w:rsidR="00A263D9" w:rsidRPr="003D4E2D" w:rsidRDefault="00A263D9" w:rsidP="003D4E2D">
      <w:pPr>
        <w:pStyle w:val="Textoindependiente"/>
        <w:contextualSpacing/>
        <w:jc w:val="both"/>
        <w:rPr>
          <w:sz w:val="24"/>
          <w:szCs w:val="24"/>
        </w:rPr>
      </w:pPr>
    </w:p>
    <w:p w14:paraId="5F578CA1" w14:textId="22E36AAA" w:rsidR="00A263D9" w:rsidRDefault="00793CEF" w:rsidP="003D4E2D">
      <w:pPr>
        <w:pStyle w:val="Ttulo2"/>
        <w:spacing w:before="207"/>
        <w:contextualSpacing/>
        <w:rPr>
          <w:sz w:val="24"/>
          <w:szCs w:val="24"/>
        </w:rPr>
      </w:pPr>
      <w:r w:rsidRPr="003D4E2D">
        <w:rPr>
          <w:sz w:val="24"/>
          <w:szCs w:val="24"/>
        </w:rPr>
        <w:t>Normas de seguridad y salud en el trabajo</w:t>
      </w:r>
    </w:p>
    <w:p w14:paraId="097FCEA2" w14:textId="77777777" w:rsidR="00F22070" w:rsidRDefault="00F22070" w:rsidP="003D4E2D">
      <w:pPr>
        <w:pStyle w:val="Ttulo2"/>
        <w:spacing w:before="207"/>
        <w:contextualSpacing/>
        <w:rPr>
          <w:sz w:val="24"/>
          <w:szCs w:val="24"/>
        </w:rPr>
      </w:pPr>
    </w:p>
    <w:p w14:paraId="4077957D" w14:textId="0E6DF37B" w:rsidR="00A229B0" w:rsidRPr="007706A7" w:rsidRDefault="00A229B0" w:rsidP="00A229B0">
      <w:pPr>
        <w:pStyle w:val="Prrafodelista"/>
        <w:numPr>
          <w:ilvl w:val="0"/>
          <w:numId w:val="5"/>
        </w:numPr>
        <w:spacing w:line="256" w:lineRule="auto"/>
        <w:ind w:right="257"/>
        <w:contextualSpacing/>
        <w:rPr>
          <w:color w:val="000000" w:themeColor="text1"/>
          <w:sz w:val="24"/>
          <w:szCs w:val="24"/>
        </w:rPr>
      </w:pPr>
      <w:r w:rsidRPr="009D6BA0">
        <w:rPr>
          <w:b/>
          <w:color w:val="000000" w:themeColor="text1"/>
          <w:sz w:val="24"/>
          <w:szCs w:val="24"/>
        </w:rPr>
        <w:t xml:space="preserve">Decreto </w:t>
      </w:r>
      <w:r w:rsidR="00F22070">
        <w:rPr>
          <w:b/>
          <w:color w:val="000000" w:themeColor="text1"/>
          <w:sz w:val="24"/>
          <w:szCs w:val="24"/>
        </w:rPr>
        <w:t xml:space="preserve">039 de 2021, </w:t>
      </w:r>
      <w:r w:rsidR="00F22070">
        <w:t>Por el cual se imparten instrucciones en virtud de la emergencia sanitaria generada por la pandemia del Coronavirus COVID -19, y el mantenimiento del orden público, y se decreta el aislamiento selectivo con distanciamiento individual responsable</w:t>
      </w:r>
    </w:p>
    <w:p w14:paraId="2B2277EC" w14:textId="02C0487B" w:rsidR="007706A7" w:rsidRPr="007706A7" w:rsidRDefault="007706A7" w:rsidP="00A229B0">
      <w:pPr>
        <w:pStyle w:val="Prrafodelista"/>
        <w:numPr>
          <w:ilvl w:val="0"/>
          <w:numId w:val="5"/>
        </w:numPr>
        <w:spacing w:line="256" w:lineRule="auto"/>
        <w:ind w:right="257"/>
        <w:contextualSpacing/>
        <w:rPr>
          <w:bCs/>
          <w:color w:val="000000" w:themeColor="text1"/>
          <w:sz w:val="24"/>
          <w:szCs w:val="24"/>
        </w:rPr>
      </w:pPr>
      <w:r>
        <w:rPr>
          <w:b/>
          <w:color w:val="000000" w:themeColor="text1"/>
          <w:sz w:val="24"/>
          <w:szCs w:val="24"/>
        </w:rPr>
        <w:t xml:space="preserve">Resolución 0322 de 2021, </w:t>
      </w:r>
      <w:r w:rsidRPr="007706A7">
        <w:rPr>
          <w:bCs/>
          <w:color w:val="000000" w:themeColor="text1"/>
          <w:sz w:val="24"/>
          <w:szCs w:val="24"/>
        </w:rPr>
        <w:t>Por medio de la cual se modifica la Resolución 666 de 2020, en sentido de sustituir su anexo técnico</w:t>
      </w:r>
      <w:r>
        <w:rPr>
          <w:bCs/>
          <w:color w:val="000000" w:themeColor="text1"/>
          <w:sz w:val="24"/>
          <w:szCs w:val="24"/>
        </w:rPr>
        <w:t>.</w:t>
      </w:r>
    </w:p>
    <w:p w14:paraId="517DCF14" w14:textId="5A50EB00" w:rsidR="00F22070" w:rsidRDefault="00F22070" w:rsidP="00F22070">
      <w:pPr>
        <w:pStyle w:val="Prrafodelista"/>
        <w:numPr>
          <w:ilvl w:val="0"/>
          <w:numId w:val="5"/>
        </w:numPr>
        <w:spacing w:line="256" w:lineRule="auto"/>
        <w:ind w:right="257"/>
        <w:contextualSpacing/>
        <w:rPr>
          <w:color w:val="000000" w:themeColor="text1"/>
          <w:sz w:val="24"/>
          <w:szCs w:val="24"/>
        </w:rPr>
      </w:pPr>
      <w:r w:rsidRPr="009D6BA0">
        <w:rPr>
          <w:b/>
          <w:color w:val="000000" w:themeColor="text1"/>
          <w:sz w:val="24"/>
          <w:szCs w:val="24"/>
        </w:rPr>
        <w:t>Decreto 771 de 2020,</w:t>
      </w:r>
      <w:r w:rsidRPr="009D6BA0">
        <w:rPr>
          <w:color w:val="000000" w:themeColor="text1"/>
          <w:sz w:val="24"/>
          <w:szCs w:val="24"/>
        </w:rPr>
        <w:t xml:space="preserve"> Por el cual se dispone una medida para garantizar el acceso a servicios de conectividad en el marco del Estado de Emergencia </w:t>
      </w:r>
      <w:r w:rsidRPr="009D6BA0">
        <w:rPr>
          <w:color w:val="000000" w:themeColor="text1"/>
          <w:sz w:val="24"/>
          <w:szCs w:val="24"/>
        </w:rPr>
        <w:lastRenderedPageBreak/>
        <w:t>Económica, Social y Ecológica en todo el territorio nacional</w:t>
      </w:r>
      <w:r w:rsidR="007706A7">
        <w:rPr>
          <w:color w:val="000000" w:themeColor="text1"/>
          <w:sz w:val="24"/>
          <w:szCs w:val="24"/>
        </w:rPr>
        <w:t>.</w:t>
      </w:r>
    </w:p>
    <w:p w14:paraId="46AEBF2A" w14:textId="0ED6AF84" w:rsidR="00A229B0" w:rsidRDefault="00A229B0" w:rsidP="00A229B0">
      <w:pPr>
        <w:pStyle w:val="Prrafodelista"/>
        <w:numPr>
          <w:ilvl w:val="0"/>
          <w:numId w:val="5"/>
        </w:numPr>
        <w:spacing w:line="256" w:lineRule="auto"/>
        <w:ind w:right="257"/>
        <w:contextualSpacing/>
        <w:rPr>
          <w:color w:val="000000" w:themeColor="text1"/>
          <w:sz w:val="24"/>
          <w:szCs w:val="24"/>
        </w:rPr>
      </w:pPr>
      <w:r w:rsidRPr="009D6BA0">
        <w:rPr>
          <w:b/>
          <w:color w:val="000000" w:themeColor="text1"/>
          <w:sz w:val="24"/>
          <w:szCs w:val="24"/>
        </w:rPr>
        <w:t>Decreto 770 de 2020,</w:t>
      </w:r>
      <w:r w:rsidRPr="009D6BA0">
        <w:rPr>
          <w:color w:val="000000" w:themeColor="text1"/>
          <w:sz w:val="24"/>
          <w:szCs w:val="24"/>
        </w:rPr>
        <w:t xml:space="preserve"> Por medio del cual se adopta una medida de protección al cesante, se adoptan medidas alternativas respecto a la jornada de trabajo, se adopta una alternativa para el primer pago de la prima de servicios, se crea el Programa de Apoyo para el Pago de la Prima de Servicios ­ PAP, Y se crea el Programa de auxilio a los trabajadores en suspensión contractual, en el marco de la Emergencia Económica, Social y Ecológica declarada mediante el Decreto 637 de 2020.</w:t>
      </w:r>
    </w:p>
    <w:p w14:paraId="5D1804C3" w14:textId="048D1C51" w:rsidR="004C62C3" w:rsidRDefault="004C62C3" w:rsidP="00A229B0">
      <w:pPr>
        <w:pStyle w:val="Prrafodelista"/>
        <w:numPr>
          <w:ilvl w:val="0"/>
          <w:numId w:val="5"/>
        </w:numPr>
        <w:spacing w:line="256" w:lineRule="auto"/>
        <w:ind w:right="257"/>
        <w:contextualSpacing/>
        <w:rPr>
          <w:color w:val="000000" w:themeColor="text1"/>
          <w:sz w:val="24"/>
          <w:szCs w:val="24"/>
        </w:rPr>
      </w:pPr>
      <w:r w:rsidRPr="004C62C3">
        <w:rPr>
          <w:b/>
          <w:color w:val="000000" w:themeColor="text1"/>
          <w:sz w:val="24"/>
          <w:szCs w:val="24"/>
        </w:rPr>
        <w:t>Decreto 417 de 2020,</w:t>
      </w:r>
      <w:r>
        <w:t xml:space="preserve"> </w:t>
      </w:r>
      <w:r w:rsidRPr="004C62C3">
        <w:rPr>
          <w:color w:val="000000" w:themeColor="text1"/>
          <w:sz w:val="24"/>
          <w:szCs w:val="24"/>
        </w:rPr>
        <w:t>Por el cual se declara un Estado de Emergencia Económica, Social y Ecológica en todo el territorio Nacional</w:t>
      </w:r>
      <w:r w:rsidR="00426CD1">
        <w:rPr>
          <w:color w:val="000000" w:themeColor="text1"/>
          <w:sz w:val="24"/>
          <w:szCs w:val="24"/>
        </w:rPr>
        <w:t>.</w:t>
      </w:r>
    </w:p>
    <w:p w14:paraId="3483F411" w14:textId="1F30B513" w:rsidR="001D1EE6" w:rsidRPr="009D6BA0" w:rsidRDefault="001D1EE6" w:rsidP="00A229B0">
      <w:pPr>
        <w:pStyle w:val="Prrafodelista"/>
        <w:numPr>
          <w:ilvl w:val="0"/>
          <w:numId w:val="5"/>
        </w:numPr>
        <w:spacing w:line="256" w:lineRule="auto"/>
        <w:ind w:right="257"/>
        <w:contextualSpacing/>
        <w:rPr>
          <w:color w:val="000000" w:themeColor="text1"/>
          <w:sz w:val="24"/>
          <w:szCs w:val="24"/>
        </w:rPr>
      </w:pPr>
      <w:r>
        <w:rPr>
          <w:b/>
          <w:color w:val="000000" w:themeColor="text1"/>
          <w:sz w:val="24"/>
          <w:szCs w:val="24"/>
        </w:rPr>
        <w:t xml:space="preserve">Decreto 637 de 2020, </w:t>
      </w:r>
      <w:r w:rsidRPr="001D1EE6">
        <w:rPr>
          <w:color w:val="000000" w:themeColor="text1"/>
          <w:sz w:val="24"/>
          <w:szCs w:val="24"/>
        </w:rPr>
        <w:t>Por el cual se declara un Estado de Emergencia Económica, Social y Ecológica en todo el territorio Nacional</w:t>
      </w:r>
      <w:r>
        <w:rPr>
          <w:color w:val="000000" w:themeColor="text1"/>
          <w:sz w:val="24"/>
          <w:szCs w:val="24"/>
        </w:rPr>
        <w:t>.</w:t>
      </w:r>
    </w:p>
    <w:p w14:paraId="65AFC35D" w14:textId="093ED72A" w:rsidR="009D6BA0" w:rsidRPr="009D6BA0" w:rsidRDefault="009D6BA0" w:rsidP="009D6BA0">
      <w:pPr>
        <w:pStyle w:val="Prrafodelista"/>
        <w:numPr>
          <w:ilvl w:val="0"/>
          <w:numId w:val="5"/>
        </w:numPr>
        <w:spacing w:line="256" w:lineRule="auto"/>
        <w:ind w:right="257"/>
        <w:contextualSpacing/>
        <w:rPr>
          <w:color w:val="000000" w:themeColor="text1"/>
          <w:sz w:val="24"/>
          <w:szCs w:val="24"/>
        </w:rPr>
      </w:pPr>
      <w:r w:rsidRPr="009D6BA0">
        <w:rPr>
          <w:b/>
          <w:color w:val="000000" w:themeColor="text1"/>
          <w:sz w:val="24"/>
          <w:szCs w:val="24"/>
        </w:rPr>
        <w:t xml:space="preserve">Decreto 488 de 2020, </w:t>
      </w:r>
      <w:r w:rsidRPr="009D6BA0">
        <w:rPr>
          <w:color w:val="000000" w:themeColor="text1"/>
          <w:sz w:val="24"/>
          <w:szCs w:val="24"/>
        </w:rPr>
        <w:t>Por el cual se dictan medidas de orden laboral, dentro del Estado de Emergencia Económica, Social y Ecológica</w:t>
      </w:r>
    </w:p>
    <w:p w14:paraId="545EE140" w14:textId="77777777" w:rsidR="009D6BA0" w:rsidRPr="009D6BA0" w:rsidRDefault="009D6BA0" w:rsidP="009D6BA0">
      <w:pPr>
        <w:pStyle w:val="Prrafodelista"/>
        <w:numPr>
          <w:ilvl w:val="0"/>
          <w:numId w:val="5"/>
        </w:numPr>
        <w:spacing w:line="256" w:lineRule="auto"/>
        <w:ind w:right="257"/>
        <w:contextualSpacing/>
        <w:rPr>
          <w:color w:val="000000" w:themeColor="text1"/>
          <w:sz w:val="24"/>
          <w:szCs w:val="24"/>
        </w:rPr>
      </w:pPr>
      <w:r w:rsidRPr="009D6BA0">
        <w:rPr>
          <w:b/>
          <w:color w:val="000000" w:themeColor="text1"/>
          <w:sz w:val="24"/>
          <w:szCs w:val="24"/>
        </w:rPr>
        <w:t>Decreto legislativo 539 de 2020,</w:t>
      </w:r>
      <w:r w:rsidRPr="009D6BA0">
        <w:rPr>
          <w:color w:val="000000" w:themeColor="text1"/>
          <w:sz w:val="24"/>
          <w:szCs w:val="24"/>
        </w:rPr>
        <w:t xml:space="preserve"> Por el cual se adoptan medidas de bioseguridad para mitigar, evitar la propagación y realizar el adecuado manejo de la pandemia del Coronavirus COVID-19, en el marco del Estado de Emergencia Económica, Social y Ecológica</w:t>
      </w:r>
    </w:p>
    <w:p w14:paraId="7228880C" w14:textId="52D37D42" w:rsidR="009D6BA0" w:rsidRDefault="009D6BA0" w:rsidP="009D6BA0">
      <w:pPr>
        <w:pStyle w:val="Prrafodelista"/>
        <w:numPr>
          <w:ilvl w:val="0"/>
          <w:numId w:val="5"/>
        </w:numPr>
        <w:spacing w:line="256" w:lineRule="auto"/>
        <w:ind w:right="257"/>
        <w:contextualSpacing/>
        <w:rPr>
          <w:bCs/>
          <w:color w:val="000000" w:themeColor="text1"/>
          <w:sz w:val="24"/>
          <w:szCs w:val="24"/>
        </w:rPr>
      </w:pPr>
      <w:r w:rsidRPr="009D6BA0">
        <w:rPr>
          <w:b/>
          <w:color w:val="000000" w:themeColor="text1"/>
          <w:sz w:val="24"/>
          <w:szCs w:val="24"/>
        </w:rPr>
        <w:t xml:space="preserve">Resolución 385 de 2020, </w:t>
      </w:r>
      <w:r w:rsidRPr="009D6BA0">
        <w:rPr>
          <w:bCs/>
          <w:color w:val="000000" w:themeColor="text1"/>
          <w:sz w:val="24"/>
          <w:szCs w:val="24"/>
        </w:rPr>
        <w:t>Por la cual se declara la emergencia sanitaria por causa del coronavirus COVID-19 y se adoptan medidas para hacer frente al virus</w:t>
      </w:r>
      <w:r>
        <w:rPr>
          <w:bCs/>
          <w:color w:val="000000" w:themeColor="text1"/>
          <w:sz w:val="24"/>
          <w:szCs w:val="24"/>
        </w:rPr>
        <w:t>.</w:t>
      </w:r>
    </w:p>
    <w:p w14:paraId="16794072" w14:textId="6A4D6A08" w:rsidR="009D6BA0" w:rsidRDefault="009D6BA0" w:rsidP="009D6BA0">
      <w:pPr>
        <w:pStyle w:val="Prrafodelista"/>
        <w:numPr>
          <w:ilvl w:val="0"/>
          <w:numId w:val="5"/>
        </w:numPr>
        <w:spacing w:line="256" w:lineRule="auto"/>
        <w:ind w:right="257"/>
        <w:contextualSpacing/>
        <w:rPr>
          <w:bCs/>
          <w:color w:val="000000" w:themeColor="text1"/>
          <w:sz w:val="24"/>
          <w:szCs w:val="24"/>
        </w:rPr>
      </w:pPr>
      <w:r>
        <w:rPr>
          <w:b/>
          <w:color w:val="000000" w:themeColor="text1"/>
          <w:sz w:val="24"/>
          <w:szCs w:val="24"/>
        </w:rPr>
        <w:t xml:space="preserve">Resolución 666 de 2020, </w:t>
      </w:r>
      <w:r w:rsidRPr="002549C7">
        <w:rPr>
          <w:bCs/>
          <w:color w:val="000000" w:themeColor="text1"/>
          <w:sz w:val="24"/>
          <w:szCs w:val="24"/>
        </w:rPr>
        <w:t xml:space="preserve">Por medio de la cual se adopta el protocolo general de </w:t>
      </w:r>
      <w:r w:rsidR="002549C7" w:rsidRPr="002549C7">
        <w:rPr>
          <w:bCs/>
          <w:color w:val="000000" w:themeColor="text1"/>
          <w:sz w:val="24"/>
          <w:szCs w:val="24"/>
        </w:rPr>
        <w:t>bioseguridad para mitigar, controlar y realizar el adecuado manejo de la pandemia del coronavirus COVID-19</w:t>
      </w:r>
      <w:r w:rsidR="002549C7">
        <w:rPr>
          <w:bCs/>
          <w:color w:val="000000" w:themeColor="text1"/>
          <w:sz w:val="24"/>
          <w:szCs w:val="24"/>
        </w:rPr>
        <w:t>.</w:t>
      </w:r>
    </w:p>
    <w:p w14:paraId="16089C93" w14:textId="67C40927" w:rsidR="000F002A" w:rsidRDefault="000F002A" w:rsidP="000F002A">
      <w:pPr>
        <w:pStyle w:val="Prrafodelista"/>
        <w:numPr>
          <w:ilvl w:val="0"/>
          <w:numId w:val="5"/>
        </w:numPr>
        <w:spacing w:line="256" w:lineRule="auto"/>
        <w:ind w:right="257"/>
        <w:contextualSpacing/>
        <w:rPr>
          <w:bCs/>
          <w:color w:val="000000" w:themeColor="text1"/>
          <w:sz w:val="24"/>
          <w:szCs w:val="24"/>
        </w:rPr>
      </w:pPr>
      <w:r>
        <w:rPr>
          <w:b/>
          <w:color w:val="000000" w:themeColor="text1"/>
          <w:sz w:val="24"/>
          <w:szCs w:val="24"/>
        </w:rPr>
        <w:t xml:space="preserve">Resolución 844 de 2020, </w:t>
      </w:r>
      <w:r w:rsidRPr="000F002A">
        <w:rPr>
          <w:bCs/>
          <w:color w:val="000000" w:themeColor="text1"/>
          <w:sz w:val="24"/>
          <w:szCs w:val="24"/>
        </w:rPr>
        <w:t>Por la cual se prorroga la emergencia sanitaria por el nuevo coronavirus que causa la COVID – 19. Se modifica la resolución 385 del 12 de marzo de 2020, modificada por las resoluciones 407 y 450 de 2020 y se dictan otras disposiciones.</w:t>
      </w:r>
    </w:p>
    <w:p w14:paraId="3150DC08" w14:textId="77777777" w:rsidR="009A18E5" w:rsidRDefault="00CC5378" w:rsidP="000F002A">
      <w:pPr>
        <w:pStyle w:val="Prrafodelista"/>
        <w:numPr>
          <w:ilvl w:val="0"/>
          <w:numId w:val="5"/>
        </w:numPr>
        <w:spacing w:line="256" w:lineRule="auto"/>
        <w:ind w:right="257"/>
        <w:contextualSpacing/>
        <w:rPr>
          <w:bCs/>
          <w:color w:val="000000" w:themeColor="text1"/>
          <w:sz w:val="24"/>
          <w:szCs w:val="24"/>
        </w:rPr>
      </w:pPr>
      <w:r>
        <w:rPr>
          <w:b/>
          <w:color w:val="000000" w:themeColor="text1"/>
          <w:sz w:val="24"/>
          <w:szCs w:val="24"/>
        </w:rPr>
        <w:t xml:space="preserve">Resolución 1462 de 2020, </w:t>
      </w:r>
      <w:r w:rsidRPr="00C66289">
        <w:rPr>
          <w:bCs/>
          <w:color w:val="000000" w:themeColor="text1"/>
          <w:sz w:val="24"/>
          <w:szCs w:val="24"/>
        </w:rPr>
        <w:t xml:space="preserve">Por la cual se prorroga </w:t>
      </w:r>
      <w:r w:rsidR="00C66289" w:rsidRPr="00C66289">
        <w:rPr>
          <w:bCs/>
          <w:color w:val="000000" w:themeColor="text1"/>
          <w:sz w:val="24"/>
          <w:szCs w:val="24"/>
        </w:rPr>
        <w:t>la emergencia sanitaria por el nuevo Coronavirus que causa la covid-19, se modifican las Resoluciones 385 y 844 de 2020 y se dictan otras disposiciones</w:t>
      </w:r>
      <w:r w:rsidR="00C66289">
        <w:rPr>
          <w:bCs/>
          <w:color w:val="000000" w:themeColor="text1"/>
          <w:sz w:val="24"/>
          <w:szCs w:val="24"/>
        </w:rPr>
        <w:t>.</w:t>
      </w:r>
    </w:p>
    <w:p w14:paraId="66A004CB" w14:textId="5E8426F0" w:rsidR="00CC5378" w:rsidRPr="000F002A" w:rsidRDefault="009A18E5" w:rsidP="000F002A">
      <w:pPr>
        <w:pStyle w:val="Prrafodelista"/>
        <w:numPr>
          <w:ilvl w:val="0"/>
          <w:numId w:val="5"/>
        </w:numPr>
        <w:spacing w:line="256" w:lineRule="auto"/>
        <w:ind w:right="257"/>
        <w:contextualSpacing/>
        <w:rPr>
          <w:bCs/>
          <w:color w:val="000000" w:themeColor="text1"/>
          <w:sz w:val="24"/>
          <w:szCs w:val="24"/>
        </w:rPr>
      </w:pPr>
      <w:r>
        <w:rPr>
          <w:b/>
          <w:color w:val="000000" w:themeColor="text1"/>
          <w:sz w:val="24"/>
          <w:szCs w:val="24"/>
        </w:rPr>
        <w:t xml:space="preserve">Resolución 2230 de 2020, </w:t>
      </w:r>
      <w:r w:rsidRPr="009A18E5">
        <w:rPr>
          <w:bCs/>
          <w:color w:val="000000" w:themeColor="text1"/>
          <w:sz w:val="24"/>
          <w:szCs w:val="24"/>
        </w:rPr>
        <w:t xml:space="preserve">Por la cual se prorroga nuevamente la emergencia sanitaria por el nuevo Coronavirus que </w:t>
      </w:r>
      <w:r w:rsidR="004C62C3" w:rsidRPr="009A18E5">
        <w:rPr>
          <w:bCs/>
          <w:color w:val="000000" w:themeColor="text1"/>
          <w:sz w:val="24"/>
          <w:szCs w:val="24"/>
        </w:rPr>
        <w:t>causa la</w:t>
      </w:r>
      <w:r w:rsidRPr="009A18E5">
        <w:rPr>
          <w:bCs/>
          <w:color w:val="000000" w:themeColor="text1"/>
          <w:sz w:val="24"/>
          <w:szCs w:val="24"/>
        </w:rPr>
        <w:t xml:space="preserve"> Covid-19, declarada mediante Resolución 385 de 2020, modificada por la Resolución 1462 de 2020.</w:t>
      </w:r>
      <w:r w:rsidR="00C66289" w:rsidRPr="00C66289">
        <w:rPr>
          <w:bCs/>
          <w:color w:val="000000" w:themeColor="text1"/>
          <w:sz w:val="24"/>
          <w:szCs w:val="24"/>
        </w:rPr>
        <w:t xml:space="preserve"> </w:t>
      </w:r>
    </w:p>
    <w:p w14:paraId="38E89788" w14:textId="77777777" w:rsidR="00A229B0" w:rsidRPr="009D6BA0" w:rsidRDefault="00A229B0" w:rsidP="00A229B0">
      <w:pPr>
        <w:pStyle w:val="Prrafodelista"/>
        <w:numPr>
          <w:ilvl w:val="0"/>
          <w:numId w:val="5"/>
        </w:numPr>
        <w:spacing w:line="256" w:lineRule="auto"/>
        <w:ind w:right="257"/>
        <w:contextualSpacing/>
        <w:rPr>
          <w:color w:val="000000" w:themeColor="text1"/>
          <w:sz w:val="24"/>
          <w:szCs w:val="24"/>
        </w:rPr>
      </w:pPr>
      <w:r w:rsidRPr="009D6BA0">
        <w:rPr>
          <w:b/>
          <w:color w:val="000000" w:themeColor="text1"/>
          <w:sz w:val="24"/>
          <w:szCs w:val="24"/>
        </w:rPr>
        <w:t xml:space="preserve">Circular externa 100 de 2020, </w:t>
      </w:r>
      <w:r w:rsidRPr="009D6BA0">
        <w:rPr>
          <w:color w:val="000000" w:themeColor="text1"/>
          <w:sz w:val="24"/>
          <w:szCs w:val="24"/>
        </w:rPr>
        <w:t>Acciones para implementar en la administración pública las medidas establecidas en el protocolo general de Bioseguridad</w:t>
      </w:r>
    </w:p>
    <w:p w14:paraId="1D0EF5DC" w14:textId="77777777" w:rsidR="00A229B0" w:rsidRPr="009D6BA0" w:rsidRDefault="00A229B0" w:rsidP="00A229B0">
      <w:pPr>
        <w:pStyle w:val="Prrafodelista"/>
        <w:numPr>
          <w:ilvl w:val="0"/>
          <w:numId w:val="5"/>
        </w:numPr>
        <w:spacing w:line="256" w:lineRule="auto"/>
        <w:ind w:right="257"/>
        <w:contextualSpacing/>
        <w:rPr>
          <w:color w:val="000000" w:themeColor="text1"/>
          <w:sz w:val="24"/>
          <w:szCs w:val="24"/>
        </w:rPr>
      </w:pPr>
      <w:r w:rsidRPr="009D6BA0">
        <w:rPr>
          <w:b/>
          <w:color w:val="000000" w:themeColor="text1"/>
          <w:sz w:val="24"/>
          <w:szCs w:val="24"/>
        </w:rPr>
        <w:t xml:space="preserve">Circular 21 de 2020, </w:t>
      </w:r>
      <w:r w:rsidRPr="009D6BA0">
        <w:rPr>
          <w:color w:val="000000" w:themeColor="text1"/>
          <w:sz w:val="24"/>
          <w:szCs w:val="24"/>
        </w:rPr>
        <w:t>Medidas de protección al empleo con ocasión de la fase de contención de CIVID-19 y de la declaración de emergencia sanitaria.</w:t>
      </w:r>
    </w:p>
    <w:p w14:paraId="61FAC845" w14:textId="3159164A" w:rsidR="00A229B0" w:rsidRPr="009D6BA0" w:rsidRDefault="00A229B0" w:rsidP="00A229B0">
      <w:pPr>
        <w:pStyle w:val="Prrafodelista"/>
        <w:numPr>
          <w:ilvl w:val="0"/>
          <w:numId w:val="5"/>
        </w:numPr>
        <w:spacing w:line="256" w:lineRule="auto"/>
        <w:ind w:right="257"/>
        <w:contextualSpacing/>
        <w:rPr>
          <w:color w:val="000000" w:themeColor="text1"/>
          <w:sz w:val="24"/>
          <w:szCs w:val="24"/>
        </w:rPr>
      </w:pPr>
      <w:r w:rsidRPr="009D6BA0">
        <w:rPr>
          <w:b/>
          <w:color w:val="000000" w:themeColor="text1"/>
          <w:sz w:val="24"/>
          <w:szCs w:val="24"/>
        </w:rPr>
        <w:t xml:space="preserve">Circular 17 de 2020, </w:t>
      </w:r>
      <w:r w:rsidRPr="009D6BA0">
        <w:rPr>
          <w:color w:val="000000" w:themeColor="text1"/>
          <w:sz w:val="24"/>
          <w:szCs w:val="24"/>
        </w:rPr>
        <w:t xml:space="preserve">Lineamientos para que las </w:t>
      </w:r>
      <w:proofErr w:type="spellStart"/>
      <w:r w:rsidRPr="009D6BA0">
        <w:rPr>
          <w:color w:val="000000" w:themeColor="text1"/>
          <w:sz w:val="24"/>
          <w:szCs w:val="24"/>
        </w:rPr>
        <w:t>ARL´s</w:t>
      </w:r>
      <w:proofErr w:type="spellEnd"/>
      <w:r w:rsidRPr="009D6BA0">
        <w:rPr>
          <w:color w:val="000000" w:themeColor="text1"/>
          <w:sz w:val="24"/>
          <w:szCs w:val="24"/>
        </w:rPr>
        <w:t xml:space="preserve"> y empleadores para la prevención del COVID-19 Grupos o niveles de exposición de los trabajadores. Necesidad de llevar registro estadístico, informar a las autoridades y hacer </w:t>
      </w:r>
      <w:r w:rsidRPr="009D6BA0">
        <w:rPr>
          <w:color w:val="000000" w:themeColor="text1"/>
          <w:sz w:val="24"/>
          <w:szCs w:val="24"/>
        </w:rPr>
        <w:lastRenderedPageBreak/>
        <w:t>seguimiento a trabajadores enfermos o provenientes de regiones endémicas</w:t>
      </w:r>
    </w:p>
    <w:p w14:paraId="2794F46B" w14:textId="4891098E" w:rsidR="009D6BA0" w:rsidRDefault="009D6BA0" w:rsidP="009D6BA0">
      <w:pPr>
        <w:pStyle w:val="Prrafodelista"/>
        <w:numPr>
          <w:ilvl w:val="0"/>
          <w:numId w:val="5"/>
        </w:numPr>
        <w:spacing w:line="256" w:lineRule="auto"/>
        <w:ind w:right="257"/>
        <w:contextualSpacing/>
        <w:rPr>
          <w:color w:val="000000" w:themeColor="text1"/>
          <w:sz w:val="24"/>
          <w:szCs w:val="24"/>
        </w:rPr>
      </w:pPr>
      <w:r w:rsidRPr="009D6BA0">
        <w:rPr>
          <w:b/>
          <w:color w:val="000000" w:themeColor="text1"/>
          <w:sz w:val="24"/>
          <w:szCs w:val="24"/>
        </w:rPr>
        <w:t xml:space="preserve">Circular 0041 de 2020, </w:t>
      </w:r>
      <w:r w:rsidRPr="009D6BA0">
        <w:rPr>
          <w:color w:val="000000" w:themeColor="text1"/>
          <w:sz w:val="24"/>
          <w:szCs w:val="24"/>
        </w:rPr>
        <w:t>Por la cual se imparten lineamientos básicos para el correcto desarrollo del trabajo en casa, los cuales deben ser atendidos por trabajadores, empleadores y administradoras de riesgos laborales</w:t>
      </w:r>
    </w:p>
    <w:p w14:paraId="4EAEB7E0" w14:textId="28743DA7" w:rsidR="00420BB9" w:rsidRPr="007706A7" w:rsidRDefault="002841AC" w:rsidP="00756F43">
      <w:pPr>
        <w:pStyle w:val="Prrafodelista"/>
        <w:numPr>
          <w:ilvl w:val="0"/>
          <w:numId w:val="5"/>
        </w:numPr>
        <w:spacing w:line="256" w:lineRule="auto"/>
        <w:ind w:right="257"/>
        <w:contextualSpacing/>
        <w:rPr>
          <w:color w:val="000000" w:themeColor="text1"/>
          <w:sz w:val="24"/>
          <w:szCs w:val="24"/>
        </w:rPr>
      </w:pPr>
      <w:r w:rsidRPr="007706A7">
        <w:rPr>
          <w:b/>
          <w:color w:val="000000" w:themeColor="text1"/>
          <w:sz w:val="24"/>
          <w:szCs w:val="24"/>
        </w:rPr>
        <w:t xml:space="preserve">Resolución 0312 de 2019, </w:t>
      </w:r>
      <w:r w:rsidRPr="007706A7">
        <w:rPr>
          <w:color w:val="000000" w:themeColor="text1"/>
          <w:sz w:val="24"/>
          <w:szCs w:val="24"/>
        </w:rPr>
        <w:t>Por la cual se modifican los Estándares Mínimos del Sistema de Gestión de la Seguridad y Salud en el Trabajo para empleadores y contratantes</w:t>
      </w:r>
    </w:p>
    <w:p w14:paraId="19EB0DCF" w14:textId="77777777" w:rsidR="00420BB9" w:rsidRDefault="00420BB9" w:rsidP="00A229B0">
      <w:pPr>
        <w:pStyle w:val="Prrafodelista"/>
        <w:numPr>
          <w:ilvl w:val="0"/>
          <w:numId w:val="5"/>
        </w:numPr>
        <w:spacing w:line="256" w:lineRule="auto"/>
        <w:ind w:right="257"/>
        <w:contextualSpacing/>
        <w:rPr>
          <w:bCs/>
          <w:color w:val="000000" w:themeColor="text1"/>
          <w:sz w:val="24"/>
          <w:szCs w:val="24"/>
        </w:rPr>
      </w:pPr>
      <w:r w:rsidRPr="00420BB9">
        <w:rPr>
          <w:b/>
          <w:color w:val="000000" w:themeColor="text1"/>
          <w:sz w:val="24"/>
          <w:szCs w:val="24"/>
        </w:rPr>
        <w:t>Circular 0027 de 2019</w:t>
      </w:r>
      <w:r>
        <w:rPr>
          <w:b/>
          <w:color w:val="000000" w:themeColor="text1"/>
          <w:sz w:val="24"/>
          <w:szCs w:val="24"/>
        </w:rPr>
        <w:t xml:space="preserve">, </w:t>
      </w:r>
      <w:r w:rsidRPr="00420BB9">
        <w:rPr>
          <w:bCs/>
          <w:color w:val="000000" w:themeColor="text1"/>
          <w:sz w:val="24"/>
          <w:szCs w:val="24"/>
        </w:rPr>
        <w:t>Precisiones sobre la implementación del teletrabajo</w:t>
      </w:r>
    </w:p>
    <w:p w14:paraId="1B6361E1" w14:textId="676DA188" w:rsidR="00420BB9" w:rsidRDefault="00420BB9" w:rsidP="00A229B0">
      <w:pPr>
        <w:pStyle w:val="Prrafodelista"/>
        <w:numPr>
          <w:ilvl w:val="0"/>
          <w:numId w:val="5"/>
        </w:numPr>
        <w:spacing w:line="256" w:lineRule="auto"/>
        <w:ind w:right="257"/>
        <w:contextualSpacing/>
        <w:rPr>
          <w:color w:val="000000" w:themeColor="text1"/>
          <w:sz w:val="24"/>
          <w:szCs w:val="24"/>
        </w:rPr>
      </w:pPr>
      <w:r w:rsidRPr="00420BB9">
        <w:rPr>
          <w:b/>
          <w:color w:val="000000" w:themeColor="text1"/>
          <w:sz w:val="24"/>
          <w:szCs w:val="24"/>
        </w:rPr>
        <w:t>Resolución 3246 de 2018,</w:t>
      </w:r>
      <w:r>
        <w:rPr>
          <w:bCs/>
          <w:color w:val="000000" w:themeColor="text1"/>
          <w:sz w:val="24"/>
          <w:szCs w:val="24"/>
        </w:rPr>
        <w:t xml:space="preserve"> </w:t>
      </w:r>
      <w:r w:rsidRPr="00420BB9">
        <w:rPr>
          <w:color w:val="000000" w:themeColor="text1"/>
          <w:sz w:val="24"/>
          <w:szCs w:val="24"/>
        </w:rPr>
        <w:t xml:space="preserve">Por la cual se reglamenta la instalación y uso obligatorio de cintas </w:t>
      </w:r>
      <w:proofErr w:type="spellStart"/>
      <w:r w:rsidRPr="00420BB9">
        <w:rPr>
          <w:color w:val="000000" w:themeColor="text1"/>
          <w:sz w:val="24"/>
          <w:szCs w:val="24"/>
        </w:rPr>
        <w:t>retrorreflectivas</w:t>
      </w:r>
      <w:proofErr w:type="spellEnd"/>
      <w:r w:rsidRPr="00420BB9">
        <w:rPr>
          <w:color w:val="000000" w:themeColor="text1"/>
          <w:sz w:val="24"/>
          <w:szCs w:val="24"/>
        </w:rPr>
        <w:t>.</w:t>
      </w:r>
    </w:p>
    <w:p w14:paraId="652B826B" w14:textId="3FB6C494" w:rsidR="00515FF5" w:rsidRPr="007706A7" w:rsidRDefault="003B31CE" w:rsidP="00515FF5">
      <w:pPr>
        <w:pStyle w:val="Prrafodelista"/>
        <w:numPr>
          <w:ilvl w:val="0"/>
          <w:numId w:val="5"/>
        </w:numPr>
        <w:spacing w:line="256" w:lineRule="auto"/>
        <w:ind w:right="257"/>
        <w:contextualSpacing/>
        <w:rPr>
          <w:color w:val="000000" w:themeColor="text1"/>
          <w:sz w:val="24"/>
          <w:szCs w:val="24"/>
        </w:rPr>
      </w:pPr>
      <w:r w:rsidRPr="002F2AD2">
        <w:rPr>
          <w:b/>
          <w:color w:val="000000" w:themeColor="text1"/>
          <w:sz w:val="24"/>
          <w:szCs w:val="24"/>
        </w:rPr>
        <w:t>Resolución 4919 de 2018</w:t>
      </w:r>
      <w:r w:rsidRPr="002F2AD2">
        <w:rPr>
          <w:b/>
          <w:bCs/>
          <w:color w:val="000000" w:themeColor="text1"/>
          <w:sz w:val="24"/>
          <w:szCs w:val="24"/>
        </w:rPr>
        <w:t xml:space="preserve">, </w:t>
      </w:r>
      <w:r w:rsidR="002F2AD2">
        <w:t>Por la cual se prorroga el plazo establecido en el artículo 3 de la Resolución 3246 del 3 de agosto de 2018</w:t>
      </w:r>
      <w:r w:rsidR="00515FF5">
        <w:t>.</w:t>
      </w:r>
    </w:p>
    <w:p w14:paraId="5B26FA76" w14:textId="77777777" w:rsidR="007706A7" w:rsidRPr="007706A7" w:rsidRDefault="007706A7" w:rsidP="007706A7">
      <w:pPr>
        <w:pStyle w:val="Prrafodelista"/>
        <w:rPr>
          <w:color w:val="000000" w:themeColor="text1"/>
          <w:sz w:val="24"/>
          <w:szCs w:val="24"/>
        </w:rPr>
      </w:pPr>
    </w:p>
    <w:p w14:paraId="034DE317" w14:textId="77777777" w:rsidR="007706A7" w:rsidRPr="00BA4273" w:rsidRDefault="007706A7" w:rsidP="007706A7">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 xml:space="preserve">Decreto 052 de 2017, </w:t>
      </w:r>
      <w:r w:rsidRPr="00BA4273">
        <w:rPr>
          <w:color w:val="000000" w:themeColor="text1"/>
          <w:sz w:val="24"/>
          <w:szCs w:val="24"/>
        </w:rPr>
        <w:t>Por medio del cual se modifica el artículo 2.2.4.6.37. del Decreto 1072 de 2015, Decreto Único Reglamentario del Sector Trabajo, sobre la transición para la implementación del sistema de Gestión de la Seguridad y Salud en el Trabajo (SG-SST)</w:t>
      </w:r>
    </w:p>
    <w:p w14:paraId="5E0D8F1E" w14:textId="77777777" w:rsidR="007706A7" w:rsidRPr="00BA4273" w:rsidRDefault="007706A7" w:rsidP="007706A7">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 xml:space="preserve">Decreto 4247 de 2017, </w:t>
      </w:r>
      <w:r w:rsidRPr="00BA4273">
        <w:rPr>
          <w:color w:val="000000" w:themeColor="text1"/>
          <w:sz w:val="24"/>
          <w:szCs w:val="24"/>
        </w:rPr>
        <w:t>Por la cual se adopta el Formulario Único de Intermediarios del Sistema General de Riesgos Laborales, y se dictan otras disposiciones.</w:t>
      </w:r>
    </w:p>
    <w:p w14:paraId="12E35620" w14:textId="6222137F" w:rsidR="007706A7" w:rsidRPr="00BA4273" w:rsidRDefault="007706A7" w:rsidP="007706A7">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Decreto 52 de 2017,</w:t>
      </w:r>
      <w:r w:rsidRPr="00BA4273">
        <w:rPr>
          <w:color w:val="000000" w:themeColor="text1"/>
          <w:sz w:val="24"/>
          <w:szCs w:val="24"/>
        </w:rPr>
        <w:t xml:space="preserve"> Por medio del cual modifica el art. 2.2.4.6.37 del Decreto 1072 de 2015 sobre la transición para la implementación del Sistema de Gestión de la Seguridad y Salud en el Trabajo (SG-SST).</w:t>
      </w:r>
    </w:p>
    <w:p w14:paraId="184A5311" w14:textId="77777777" w:rsidR="007706A7" w:rsidRPr="00BA4273" w:rsidRDefault="007706A7" w:rsidP="007706A7">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 xml:space="preserve">Resolución 0144 de 2017, </w:t>
      </w:r>
      <w:r w:rsidRPr="00BA4273">
        <w:rPr>
          <w:color w:val="000000" w:themeColor="text1"/>
          <w:sz w:val="24"/>
          <w:szCs w:val="24"/>
        </w:rPr>
        <w:t>Por la cual se adopta el formato de identificación de peligros establecido en el Artículo 2.2.4.2.5.2, numerales 6.1 y 6.2 del Decreto 1563 del 2016 y se dictan otras disposiciones.</w:t>
      </w:r>
    </w:p>
    <w:p w14:paraId="4BB728F4" w14:textId="77777777" w:rsidR="00A91993" w:rsidRP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Decreto 1990 de 2016, </w:t>
      </w:r>
      <w:r w:rsidRPr="00A91993">
        <w:rPr>
          <w:color w:val="000000" w:themeColor="text1"/>
          <w:sz w:val="24"/>
          <w:szCs w:val="24"/>
        </w:rPr>
        <w:t>El cual modifica las reglas de aproximación de los valores contenidos en la planilla de autoliquidación de aportes; se fijan plazos y condiciones para la autoliquidación y pago de los aportes al Sistema de Seguridad Social Integral y parafiscales, respectivamente.</w:t>
      </w:r>
    </w:p>
    <w:p w14:paraId="4CAAFF11" w14:textId="77777777" w:rsidR="00A91993" w:rsidRP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Decreto 1563 de 2016, </w:t>
      </w:r>
      <w:r w:rsidRPr="00A91993">
        <w:rPr>
          <w:color w:val="000000" w:themeColor="text1"/>
          <w:sz w:val="24"/>
          <w:szCs w:val="24"/>
        </w:rPr>
        <w:t>Por el cual se reglamenta la afiliación voluntaria al sistema general de riesgos laborales de los trabajadores independientes que devenguen uno (1) o más salarios mínimos legales mensuales vigentes (</w:t>
      </w:r>
      <w:proofErr w:type="spellStart"/>
      <w:r w:rsidRPr="00A91993">
        <w:rPr>
          <w:color w:val="000000" w:themeColor="text1"/>
          <w:sz w:val="24"/>
          <w:szCs w:val="24"/>
        </w:rPr>
        <w:t>smlmv</w:t>
      </w:r>
      <w:proofErr w:type="spellEnd"/>
      <w:r w:rsidRPr="00A91993">
        <w:rPr>
          <w:color w:val="000000" w:themeColor="text1"/>
          <w:sz w:val="24"/>
          <w:szCs w:val="24"/>
        </w:rPr>
        <w:t>) así mismo se reglamenta el pago de aportes</w:t>
      </w:r>
    </w:p>
    <w:p w14:paraId="570814A1" w14:textId="77777777" w:rsidR="00A91993" w:rsidRP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Decreto 1669 de 2016, </w:t>
      </w:r>
      <w:r w:rsidRPr="00A91993">
        <w:rPr>
          <w:color w:val="000000" w:themeColor="text1"/>
          <w:sz w:val="24"/>
          <w:szCs w:val="24"/>
        </w:rPr>
        <w:t>Por medio del cual se reglamenta la seguridad social de los estudiantes que hagan parte de los programas de incentivo para las prácticas laborales y judicatura en el sector público, adicionando unos artículos a la Sección 7 del Capítulo 1 del Título 6 de la Parte 2 del Libro 2 del Decreto 1072 de 2015, Decreto Único Reglamentario del Sector Trabajo.</w:t>
      </w:r>
    </w:p>
    <w:p w14:paraId="2C69B212" w14:textId="11ECAEF1" w:rsid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Resolución 4927 de 2016, </w:t>
      </w:r>
      <w:r w:rsidRPr="00A91993">
        <w:rPr>
          <w:color w:val="000000" w:themeColor="text1"/>
          <w:sz w:val="24"/>
          <w:szCs w:val="24"/>
        </w:rPr>
        <w:t xml:space="preserve">Por el cual se establecen los parámetros y requisitos para desarrollar, certificar y registrar la capacitación virtual en el </w:t>
      </w:r>
      <w:r w:rsidRPr="00A91993">
        <w:rPr>
          <w:color w:val="000000" w:themeColor="text1"/>
          <w:sz w:val="24"/>
          <w:szCs w:val="24"/>
        </w:rPr>
        <w:lastRenderedPageBreak/>
        <w:t>Sistema de Gestión de Seguridad y Salud en el Trabajo (SGSST)</w:t>
      </w:r>
    </w:p>
    <w:p w14:paraId="6BE5D13A" w14:textId="1CDCC310"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1075 de 2015, </w:t>
      </w:r>
      <w:r w:rsidRPr="00C65047">
        <w:rPr>
          <w:color w:val="000000" w:themeColor="text1"/>
          <w:sz w:val="24"/>
          <w:szCs w:val="24"/>
        </w:rPr>
        <w:t>Por medio del cual se expide el Decreto Único del Sector Educación</w:t>
      </w:r>
    </w:p>
    <w:p w14:paraId="5C3404F8" w14:textId="5C3A4D10" w:rsidR="006E7646" w:rsidRPr="00C65047" w:rsidRDefault="006E7646"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472 de 2015, </w:t>
      </w:r>
      <w:r w:rsidRPr="00C65047">
        <w:rPr>
          <w:color w:val="000000" w:themeColor="text1"/>
          <w:sz w:val="24"/>
          <w:szCs w:val="24"/>
        </w:rPr>
        <w:t>Por el cual se reglamentan los criterios de graduación de las multas por infracción a las Normas de Seguridad y Salud en el Trabajo y Riesgos Laborales, se señalan normas para la aplicación de la orden de clausura del lugar de trabajo o cierre definitivo de la empresa y paralización o prohibición inmediata de trabajos o tareas y se dictan otras disposiciones.</w:t>
      </w:r>
    </w:p>
    <w:p w14:paraId="43AB3E0C" w14:textId="06CEF0DF" w:rsidR="006E7646" w:rsidRPr="00C65047" w:rsidRDefault="006E7646"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1528 de 2015, </w:t>
      </w:r>
      <w:r w:rsidRPr="00C65047">
        <w:rPr>
          <w:color w:val="000000" w:themeColor="text1"/>
          <w:sz w:val="24"/>
          <w:szCs w:val="24"/>
        </w:rPr>
        <w:t>Por el cual se corrigen unos yerros del </w:t>
      </w:r>
      <w:hyperlink r:id="rId8" w:anchor="0" w:history="1">
        <w:r w:rsidRPr="00C65047">
          <w:rPr>
            <w:color w:val="000000" w:themeColor="text1"/>
            <w:sz w:val="24"/>
            <w:szCs w:val="24"/>
          </w:rPr>
          <w:t>Decreto 1072 de 2015</w:t>
        </w:r>
      </w:hyperlink>
      <w:r w:rsidRPr="00C65047">
        <w:rPr>
          <w:color w:val="000000" w:themeColor="text1"/>
          <w:sz w:val="24"/>
          <w:szCs w:val="24"/>
        </w:rPr>
        <w:t>, Decreto Único Reglamentario del Sector Trabajo, contenidos en los artículos 2.2.4.2.1.6., 2.2.4.6.42. y 2.2.4.10.1. del título 4 del libro 2 de la parte 2, referente a Riesgos Laborales.</w:t>
      </w:r>
    </w:p>
    <w:p w14:paraId="6A987DE7" w14:textId="77777777"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1077 de 2015, </w:t>
      </w:r>
      <w:r w:rsidRPr="00C65047">
        <w:rPr>
          <w:color w:val="000000" w:themeColor="text1"/>
          <w:sz w:val="24"/>
          <w:szCs w:val="24"/>
        </w:rPr>
        <w:t>Por medio del cual se expide el Decreto Único Reglamentario del Sector Vivienda, Ciudad y Territorio</w:t>
      </w:r>
    </w:p>
    <w:p w14:paraId="7722ED0B" w14:textId="77777777"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1070 de 2015, </w:t>
      </w:r>
      <w:r w:rsidRPr="00C65047">
        <w:rPr>
          <w:color w:val="000000" w:themeColor="text1"/>
          <w:sz w:val="24"/>
          <w:szCs w:val="24"/>
        </w:rPr>
        <w:t>Por el cual se expide el Decreto Único Reglamentario del Sector Administrativo de Defensa</w:t>
      </w:r>
    </w:p>
    <w:p w14:paraId="3112A761" w14:textId="00082440"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1072 de 2015, </w:t>
      </w:r>
      <w:r w:rsidRPr="00C65047">
        <w:rPr>
          <w:color w:val="000000" w:themeColor="text1"/>
          <w:sz w:val="24"/>
          <w:szCs w:val="24"/>
        </w:rPr>
        <w:t>Por medio del cual se expide el Decreto Único Reglamentario del Sector Trabajo</w:t>
      </w:r>
      <w:r w:rsidR="00681A70" w:rsidRPr="00C65047">
        <w:rPr>
          <w:color w:val="000000" w:themeColor="text1"/>
          <w:sz w:val="24"/>
          <w:szCs w:val="24"/>
        </w:rPr>
        <w:t>.</w:t>
      </w:r>
    </w:p>
    <w:p w14:paraId="0C1E9E03" w14:textId="77777777" w:rsidR="00C65047" w:rsidRPr="00C65047" w:rsidRDefault="00C65047" w:rsidP="00C65047">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1443 de 2014, </w:t>
      </w:r>
      <w:r w:rsidRPr="00C65047">
        <w:rPr>
          <w:color w:val="000000" w:themeColor="text1"/>
          <w:sz w:val="24"/>
          <w:szCs w:val="24"/>
        </w:rPr>
        <w:t>por el cual se dictan disposiciones para la implementación del Sistema de Gestión de la Seguridad y Salud en el Trabajo (SG-</w:t>
      </w:r>
      <w:r w:rsidRPr="00C65047">
        <w:rPr>
          <w:color w:val="000000" w:themeColor="text1"/>
          <w:spacing w:val="-14"/>
          <w:sz w:val="24"/>
          <w:szCs w:val="24"/>
        </w:rPr>
        <w:t xml:space="preserve"> </w:t>
      </w:r>
      <w:r w:rsidRPr="00C65047">
        <w:rPr>
          <w:color w:val="000000" w:themeColor="text1"/>
          <w:sz w:val="24"/>
          <w:szCs w:val="24"/>
        </w:rPr>
        <w:t>SST).</w:t>
      </w:r>
    </w:p>
    <w:p w14:paraId="62B08EAF" w14:textId="77777777" w:rsidR="00C65047" w:rsidRPr="00C65047" w:rsidRDefault="00C65047" w:rsidP="00C65047">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Resolución 6045 de 2014, </w:t>
      </w:r>
      <w:r w:rsidRPr="00C65047">
        <w:rPr>
          <w:color w:val="000000" w:themeColor="text1"/>
          <w:sz w:val="24"/>
          <w:szCs w:val="24"/>
        </w:rPr>
        <w:t>Por la cual se adopta el Plan Nacional de Seguridad y Salud en el Trabajo 2013-2021.</w:t>
      </w:r>
    </w:p>
    <w:p w14:paraId="3A3E8799" w14:textId="77777777" w:rsidR="00C65047" w:rsidRPr="00C65047" w:rsidRDefault="00C65047" w:rsidP="00C65047">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0723 de 2013, </w:t>
      </w:r>
      <w:r w:rsidRPr="00C65047">
        <w:rPr>
          <w:color w:val="000000" w:themeColor="text1"/>
          <w:sz w:val="24"/>
          <w:szCs w:val="24"/>
        </w:rPr>
        <w:t>se reglamenta la afiliación al Sistema General de Riesgos Laborales</w:t>
      </w:r>
      <w:r w:rsidRPr="00C65047">
        <w:rPr>
          <w:color w:val="000000" w:themeColor="text1"/>
          <w:spacing w:val="-15"/>
          <w:sz w:val="24"/>
          <w:szCs w:val="24"/>
        </w:rPr>
        <w:t xml:space="preserve"> </w:t>
      </w:r>
      <w:r w:rsidRPr="00C65047">
        <w:rPr>
          <w:color w:val="000000" w:themeColor="text1"/>
          <w:sz w:val="24"/>
          <w:szCs w:val="24"/>
        </w:rPr>
        <w:t>de</w:t>
      </w:r>
      <w:r w:rsidRPr="00C65047">
        <w:rPr>
          <w:color w:val="000000" w:themeColor="text1"/>
          <w:spacing w:val="-15"/>
          <w:sz w:val="24"/>
          <w:szCs w:val="24"/>
        </w:rPr>
        <w:t xml:space="preserve"> </w:t>
      </w:r>
      <w:r w:rsidRPr="00C65047">
        <w:rPr>
          <w:color w:val="000000" w:themeColor="text1"/>
          <w:sz w:val="24"/>
          <w:szCs w:val="24"/>
        </w:rPr>
        <w:t>las</w:t>
      </w:r>
      <w:r w:rsidRPr="00C65047">
        <w:rPr>
          <w:color w:val="000000" w:themeColor="text1"/>
          <w:spacing w:val="-15"/>
          <w:sz w:val="24"/>
          <w:szCs w:val="24"/>
        </w:rPr>
        <w:t xml:space="preserve"> </w:t>
      </w:r>
      <w:r w:rsidRPr="00C65047">
        <w:rPr>
          <w:color w:val="000000" w:themeColor="text1"/>
          <w:sz w:val="24"/>
          <w:szCs w:val="24"/>
        </w:rPr>
        <w:t>personas</w:t>
      </w:r>
      <w:r w:rsidRPr="00C65047">
        <w:rPr>
          <w:color w:val="000000" w:themeColor="text1"/>
          <w:spacing w:val="-15"/>
          <w:sz w:val="24"/>
          <w:szCs w:val="24"/>
        </w:rPr>
        <w:t xml:space="preserve"> </w:t>
      </w:r>
      <w:r w:rsidRPr="00C65047">
        <w:rPr>
          <w:color w:val="000000" w:themeColor="text1"/>
          <w:sz w:val="24"/>
          <w:szCs w:val="24"/>
        </w:rPr>
        <w:t>vinculadas</w:t>
      </w:r>
      <w:r w:rsidRPr="00C65047">
        <w:rPr>
          <w:color w:val="000000" w:themeColor="text1"/>
          <w:spacing w:val="-14"/>
          <w:sz w:val="24"/>
          <w:szCs w:val="24"/>
        </w:rPr>
        <w:t xml:space="preserve"> </w:t>
      </w:r>
      <w:r w:rsidRPr="00C65047">
        <w:rPr>
          <w:color w:val="000000" w:themeColor="text1"/>
          <w:sz w:val="24"/>
          <w:szCs w:val="24"/>
        </w:rPr>
        <w:t>a</w:t>
      </w:r>
      <w:r w:rsidRPr="00C65047">
        <w:rPr>
          <w:color w:val="000000" w:themeColor="text1"/>
          <w:spacing w:val="-15"/>
          <w:sz w:val="24"/>
          <w:szCs w:val="24"/>
        </w:rPr>
        <w:t xml:space="preserve"> </w:t>
      </w:r>
      <w:r w:rsidRPr="00C65047">
        <w:rPr>
          <w:color w:val="000000" w:themeColor="text1"/>
          <w:sz w:val="24"/>
          <w:szCs w:val="24"/>
        </w:rPr>
        <w:t>través</w:t>
      </w:r>
      <w:r w:rsidRPr="00C65047">
        <w:rPr>
          <w:color w:val="000000" w:themeColor="text1"/>
          <w:spacing w:val="-15"/>
          <w:sz w:val="24"/>
          <w:szCs w:val="24"/>
        </w:rPr>
        <w:t xml:space="preserve"> </w:t>
      </w:r>
      <w:r w:rsidRPr="00C65047">
        <w:rPr>
          <w:color w:val="000000" w:themeColor="text1"/>
          <w:sz w:val="24"/>
          <w:szCs w:val="24"/>
        </w:rPr>
        <w:t>de</w:t>
      </w:r>
      <w:r w:rsidRPr="00C65047">
        <w:rPr>
          <w:color w:val="000000" w:themeColor="text1"/>
          <w:spacing w:val="-18"/>
          <w:sz w:val="24"/>
          <w:szCs w:val="24"/>
        </w:rPr>
        <w:t xml:space="preserve"> </w:t>
      </w:r>
      <w:r w:rsidRPr="00C65047">
        <w:rPr>
          <w:color w:val="000000" w:themeColor="text1"/>
          <w:sz w:val="24"/>
          <w:szCs w:val="24"/>
        </w:rPr>
        <w:t>un</w:t>
      </w:r>
      <w:r w:rsidRPr="00C65047">
        <w:rPr>
          <w:color w:val="000000" w:themeColor="text1"/>
          <w:spacing w:val="-14"/>
          <w:sz w:val="24"/>
          <w:szCs w:val="24"/>
        </w:rPr>
        <w:t xml:space="preserve"> </w:t>
      </w:r>
      <w:r w:rsidRPr="00C65047">
        <w:rPr>
          <w:color w:val="000000" w:themeColor="text1"/>
          <w:sz w:val="24"/>
          <w:szCs w:val="24"/>
        </w:rPr>
        <w:t>contrato</w:t>
      </w:r>
      <w:r w:rsidRPr="00C65047">
        <w:rPr>
          <w:color w:val="000000" w:themeColor="text1"/>
          <w:spacing w:val="-19"/>
          <w:sz w:val="24"/>
          <w:szCs w:val="24"/>
        </w:rPr>
        <w:t xml:space="preserve"> </w:t>
      </w:r>
      <w:r w:rsidRPr="00C65047">
        <w:rPr>
          <w:color w:val="000000" w:themeColor="text1"/>
          <w:sz w:val="24"/>
          <w:szCs w:val="24"/>
        </w:rPr>
        <w:t>formal</w:t>
      </w:r>
      <w:r w:rsidRPr="00C65047">
        <w:rPr>
          <w:color w:val="000000" w:themeColor="text1"/>
          <w:spacing w:val="-16"/>
          <w:sz w:val="24"/>
          <w:szCs w:val="24"/>
        </w:rPr>
        <w:t xml:space="preserve"> </w:t>
      </w:r>
      <w:r w:rsidRPr="00C65047">
        <w:rPr>
          <w:color w:val="000000" w:themeColor="text1"/>
          <w:sz w:val="24"/>
          <w:szCs w:val="24"/>
        </w:rPr>
        <w:t>de</w:t>
      </w:r>
      <w:r w:rsidRPr="00C65047">
        <w:rPr>
          <w:color w:val="000000" w:themeColor="text1"/>
          <w:spacing w:val="-18"/>
          <w:sz w:val="24"/>
          <w:szCs w:val="24"/>
        </w:rPr>
        <w:t xml:space="preserve"> </w:t>
      </w:r>
      <w:r w:rsidRPr="00C65047">
        <w:rPr>
          <w:color w:val="000000" w:themeColor="text1"/>
          <w:sz w:val="24"/>
          <w:szCs w:val="24"/>
        </w:rPr>
        <w:t>prestación</w:t>
      </w:r>
      <w:r w:rsidRPr="00C65047">
        <w:rPr>
          <w:color w:val="000000" w:themeColor="text1"/>
          <w:spacing w:val="-14"/>
          <w:sz w:val="24"/>
          <w:szCs w:val="24"/>
        </w:rPr>
        <w:t xml:space="preserve"> </w:t>
      </w:r>
      <w:r w:rsidRPr="00C65047">
        <w:rPr>
          <w:color w:val="000000" w:themeColor="text1"/>
          <w:sz w:val="24"/>
          <w:szCs w:val="24"/>
        </w:rPr>
        <w:t>de</w:t>
      </w:r>
      <w:r w:rsidRPr="00C65047">
        <w:rPr>
          <w:color w:val="000000" w:themeColor="text1"/>
          <w:spacing w:val="-18"/>
          <w:sz w:val="24"/>
          <w:szCs w:val="24"/>
        </w:rPr>
        <w:t xml:space="preserve"> </w:t>
      </w:r>
      <w:r w:rsidRPr="00C65047">
        <w:rPr>
          <w:color w:val="000000" w:themeColor="text1"/>
          <w:sz w:val="24"/>
          <w:szCs w:val="24"/>
        </w:rPr>
        <w:t>servicios con entidades o instituciones públicas o privadas y de los trabajadores independientes que laboren en actividades de alto</w:t>
      </w:r>
      <w:r w:rsidRPr="00C65047">
        <w:rPr>
          <w:color w:val="000000" w:themeColor="text1"/>
          <w:spacing w:val="-2"/>
          <w:sz w:val="24"/>
          <w:szCs w:val="24"/>
        </w:rPr>
        <w:t xml:space="preserve"> </w:t>
      </w:r>
      <w:r w:rsidRPr="00C65047">
        <w:rPr>
          <w:color w:val="000000" w:themeColor="text1"/>
          <w:sz w:val="24"/>
          <w:szCs w:val="24"/>
        </w:rPr>
        <w:t>riesgo.</w:t>
      </w:r>
    </w:p>
    <w:p w14:paraId="43D1F629"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Ley 1562 de 2012, </w:t>
      </w:r>
      <w:r w:rsidRPr="002404DD">
        <w:rPr>
          <w:color w:val="000000" w:themeColor="text1"/>
          <w:sz w:val="24"/>
          <w:szCs w:val="24"/>
        </w:rPr>
        <w:t>Por la cual se modifica el Sistema de Riesgos Laborales y se dictan otras disposiciones en materia de Salud Ocupacional.</w:t>
      </w:r>
    </w:p>
    <w:p w14:paraId="68DD4F3F"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Ley 1523 de 2012, </w:t>
      </w:r>
      <w:r w:rsidRPr="002404DD">
        <w:rPr>
          <w:color w:val="000000" w:themeColor="text1"/>
          <w:sz w:val="24"/>
          <w:szCs w:val="24"/>
        </w:rPr>
        <w:t>se adopta la política nacional de gestión del riesgo de desastres y se establece el Sistema Nacional de Gestión del Riesgo de Desastres</w:t>
      </w:r>
    </w:p>
    <w:p w14:paraId="39C539C4"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Resolución 1409 de 2012, </w:t>
      </w:r>
      <w:r w:rsidRPr="002404DD">
        <w:rPr>
          <w:color w:val="000000" w:themeColor="text1"/>
          <w:sz w:val="24"/>
          <w:szCs w:val="24"/>
        </w:rPr>
        <w:t>mediante la cual se establece el Reglamento de</w:t>
      </w:r>
      <w:r w:rsidRPr="002404DD">
        <w:rPr>
          <w:color w:val="000000" w:themeColor="text1"/>
          <w:spacing w:val="-35"/>
          <w:sz w:val="24"/>
          <w:szCs w:val="24"/>
        </w:rPr>
        <w:t xml:space="preserve"> </w:t>
      </w:r>
      <w:r w:rsidRPr="002404DD">
        <w:rPr>
          <w:color w:val="000000" w:themeColor="text1"/>
          <w:sz w:val="24"/>
          <w:szCs w:val="24"/>
        </w:rPr>
        <w:t>Seguridad para protección contra caídas en</w:t>
      </w:r>
      <w:r w:rsidRPr="002404DD">
        <w:rPr>
          <w:color w:val="000000" w:themeColor="text1"/>
          <w:spacing w:val="-4"/>
          <w:sz w:val="24"/>
          <w:szCs w:val="24"/>
        </w:rPr>
        <w:t xml:space="preserve"> </w:t>
      </w:r>
      <w:r w:rsidRPr="002404DD">
        <w:rPr>
          <w:color w:val="000000" w:themeColor="text1"/>
          <w:sz w:val="24"/>
          <w:szCs w:val="24"/>
        </w:rPr>
        <w:t>trabajo.</w:t>
      </w:r>
    </w:p>
    <w:p w14:paraId="5E45D3E4"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Resolución 652 de 2012, </w:t>
      </w:r>
      <w:r w:rsidRPr="002404DD">
        <w:rPr>
          <w:color w:val="000000" w:themeColor="text1"/>
          <w:sz w:val="24"/>
          <w:szCs w:val="24"/>
        </w:rPr>
        <w:t>reglamenta la conformación y funcionamiento del comité de convivencia laboral en entidades públicas y empresas privadas.</w:t>
      </w:r>
    </w:p>
    <w:p w14:paraId="37DEBACE"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Resolución 4502 de 2012, </w:t>
      </w:r>
      <w:r w:rsidRPr="002404DD">
        <w:rPr>
          <w:color w:val="000000" w:themeColor="text1"/>
          <w:sz w:val="24"/>
          <w:szCs w:val="24"/>
        </w:rPr>
        <w:t>por la cual se reglamenta el procedimiento, requisitos para el otorgamiento y renovación de las licencias de salud ocupacional.</w:t>
      </w:r>
    </w:p>
    <w:p w14:paraId="4E5EB20C" w14:textId="77777777" w:rsidR="002404DD" w:rsidRPr="002404DD" w:rsidRDefault="002404DD" w:rsidP="002404DD">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Ley</w:t>
      </w:r>
      <w:r w:rsidRPr="002404DD">
        <w:rPr>
          <w:b/>
          <w:color w:val="000000" w:themeColor="text1"/>
          <w:spacing w:val="-17"/>
          <w:sz w:val="24"/>
          <w:szCs w:val="24"/>
        </w:rPr>
        <w:t xml:space="preserve"> </w:t>
      </w:r>
      <w:r w:rsidRPr="002404DD">
        <w:rPr>
          <w:b/>
          <w:color w:val="000000" w:themeColor="text1"/>
          <w:sz w:val="24"/>
          <w:szCs w:val="24"/>
        </w:rPr>
        <w:t>1438</w:t>
      </w:r>
      <w:r w:rsidRPr="002404DD">
        <w:rPr>
          <w:b/>
          <w:color w:val="000000" w:themeColor="text1"/>
          <w:spacing w:val="-15"/>
          <w:sz w:val="24"/>
          <w:szCs w:val="24"/>
        </w:rPr>
        <w:t xml:space="preserve"> </w:t>
      </w:r>
      <w:r w:rsidRPr="002404DD">
        <w:rPr>
          <w:b/>
          <w:color w:val="000000" w:themeColor="text1"/>
          <w:sz w:val="24"/>
          <w:szCs w:val="24"/>
        </w:rPr>
        <w:t>de</w:t>
      </w:r>
      <w:r w:rsidRPr="002404DD">
        <w:rPr>
          <w:b/>
          <w:color w:val="000000" w:themeColor="text1"/>
          <w:spacing w:val="-17"/>
          <w:sz w:val="24"/>
          <w:szCs w:val="24"/>
        </w:rPr>
        <w:t xml:space="preserve"> </w:t>
      </w:r>
      <w:r w:rsidRPr="002404DD">
        <w:rPr>
          <w:b/>
          <w:color w:val="000000" w:themeColor="text1"/>
          <w:sz w:val="24"/>
          <w:szCs w:val="24"/>
        </w:rPr>
        <w:t>2011,</w:t>
      </w:r>
      <w:r w:rsidRPr="002404DD">
        <w:rPr>
          <w:b/>
          <w:color w:val="000000" w:themeColor="text1"/>
          <w:spacing w:val="-13"/>
          <w:sz w:val="24"/>
          <w:szCs w:val="24"/>
        </w:rPr>
        <w:t xml:space="preserve"> </w:t>
      </w:r>
      <w:r w:rsidRPr="002404DD">
        <w:rPr>
          <w:color w:val="000000" w:themeColor="text1"/>
          <w:sz w:val="24"/>
          <w:szCs w:val="24"/>
        </w:rPr>
        <w:t>Por</w:t>
      </w:r>
      <w:r w:rsidRPr="002404DD">
        <w:rPr>
          <w:color w:val="000000" w:themeColor="text1"/>
          <w:spacing w:val="-14"/>
          <w:sz w:val="24"/>
          <w:szCs w:val="24"/>
        </w:rPr>
        <w:t xml:space="preserve"> </w:t>
      </w:r>
      <w:r w:rsidRPr="002404DD">
        <w:rPr>
          <w:color w:val="000000" w:themeColor="text1"/>
          <w:sz w:val="24"/>
          <w:szCs w:val="24"/>
        </w:rPr>
        <w:t>medio</w:t>
      </w:r>
      <w:r w:rsidRPr="002404DD">
        <w:rPr>
          <w:color w:val="000000" w:themeColor="text1"/>
          <w:spacing w:val="-14"/>
          <w:sz w:val="24"/>
          <w:szCs w:val="24"/>
        </w:rPr>
        <w:t xml:space="preserve"> </w:t>
      </w:r>
      <w:r w:rsidRPr="002404DD">
        <w:rPr>
          <w:color w:val="000000" w:themeColor="text1"/>
          <w:sz w:val="24"/>
          <w:szCs w:val="24"/>
        </w:rPr>
        <w:t>de</w:t>
      </w:r>
      <w:r w:rsidRPr="002404DD">
        <w:rPr>
          <w:color w:val="000000" w:themeColor="text1"/>
          <w:spacing w:val="-13"/>
          <w:sz w:val="24"/>
          <w:szCs w:val="24"/>
        </w:rPr>
        <w:t xml:space="preserve"> </w:t>
      </w:r>
      <w:r w:rsidRPr="002404DD">
        <w:rPr>
          <w:color w:val="000000" w:themeColor="text1"/>
          <w:sz w:val="24"/>
          <w:szCs w:val="24"/>
        </w:rPr>
        <w:t>la</w:t>
      </w:r>
      <w:r w:rsidRPr="002404DD">
        <w:rPr>
          <w:color w:val="000000" w:themeColor="text1"/>
          <w:spacing w:val="-15"/>
          <w:sz w:val="24"/>
          <w:szCs w:val="24"/>
        </w:rPr>
        <w:t xml:space="preserve"> </w:t>
      </w:r>
      <w:r w:rsidRPr="002404DD">
        <w:rPr>
          <w:color w:val="000000" w:themeColor="text1"/>
          <w:sz w:val="24"/>
          <w:szCs w:val="24"/>
        </w:rPr>
        <w:t>cual</w:t>
      </w:r>
      <w:r w:rsidRPr="002404DD">
        <w:rPr>
          <w:color w:val="000000" w:themeColor="text1"/>
          <w:spacing w:val="-15"/>
          <w:sz w:val="24"/>
          <w:szCs w:val="24"/>
        </w:rPr>
        <w:t xml:space="preserve"> </w:t>
      </w:r>
      <w:r w:rsidRPr="002404DD">
        <w:rPr>
          <w:color w:val="000000" w:themeColor="text1"/>
          <w:sz w:val="24"/>
          <w:szCs w:val="24"/>
        </w:rPr>
        <w:t>se</w:t>
      </w:r>
      <w:r w:rsidRPr="002404DD">
        <w:rPr>
          <w:color w:val="000000" w:themeColor="text1"/>
          <w:spacing w:val="-15"/>
          <w:sz w:val="24"/>
          <w:szCs w:val="24"/>
        </w:rPr>
        <w:t xml:space="preserve"> </w:t>
      </w:r>
      <w:r w:rsidRPr="002404DD">
        <w:rPr>
          <w:color w:val="000000" w:themeColor="text1"/>
          <w:sz w:val="24"/>
          <w:szCs w:val="24"/>
        </w:rPr>
        <w:t>reforma</w:t>
      </w:r>
      <w:r w:rsidRPr="002404DD">
        <w:rPr>
          <w:color w:val="000000" w:themeColor="text1"/>
          <w:spacing w:val="-15"/>
          <w:sz w:val="24"/>
          <w:szCs w:val="24"/>
        </w:rPr>
        <w:t xml:space="preserve"> </w:t>
      </w:r>
      <w:r w:rsidRPr="002404DD">
        <w:rPr>
          <w:color w:val="000000" w:themeColor="text1"/>
          <w:sz w:val="24"/>
          <w:szCs w:val="24"/>
        </w:rPr>
        <w:t>el</w:t>
      </w:r>
      <w:r w:rsidRPr="002404DD">
        <w:rPr>
          <w:color w:val="000000" w:themeColor="text1"/>
          <w:spacing w:val="-15"/>
          <w:sz w:val="24"/>
          <w:szCs w:val="24"/>
        </w:rPr>
        <w:t xml:space="preserve"> </w:t>
      </w:r>
      <w:r w:rsidRPr="002404DD">
        <w:rPr>
          <w:color w:val="000000" w:themeColor="text1"/>
          <w:sz w:val="24"/>
          <w:szCs w:val="24"/>
        </w:rPr>
        <w:t>Sistema</w:t>
      </w:r>
      <w:r w:rsidRPr="002404DD">
        <w:rPr>
          <w:color w:val="000000" w:themeColor="text1"/>
          <w:spacing w:val="-17"/>
          <w:sz w:val="24"/>
          <w:szCs w:val="24"/>
        </w:rPr>
        <w:t xml:space="preserve"> </w:t>
      </w:r>
      <w:r w:rsidRPr="002404DD">
        <w:rPr>
          <w:color w:val="000000" w:themeColor="text1"/>
          <w:sz w:val="24"/>
          <w:szCs w:val="24"/>
        </w:rPr>
        <w:t>General</w:t>
      </w:r>
      <w:r w:rsidRPr="002404DD">
        <w:rPr>
          <w:color w:val="000000" w:themeColor="text1"/>
          <w:spacing w:val="-15"/>
          <w:sz w:val="24"/>
          <w:szCs w:val="24"/>
        </w:rPr>
        <w:t xml:space="preserve"> </w:t>
      </w:r>
      <w:r w:rsidRPr="002404DD">
        <w:rPr>
          <w:color w:val="000000" w:themeColor="text1"/>
          <w:sz w:val="24"/>
          <w:szCs w:val="24"/>
        </w:rPr>
        <w:t>de</w:t>
      </w:r>
      <w:r w:rsidRPr="002404DD">
        <w:rPr>
          <w:color w:val="000000" w:themeColor="text1"/>
          <w:spacing w:val="-12"/>
          <w:sz w:val="24"/>
          <w:szCs w:val="24"/>
        </w:rPr>
        <w:t xml:space="preserve"> </w:t>
      </w:r>
      <w:r w:rsidRPr="002404DD">
        <w:rPr>
          <w:color w:val="000000" w:themeColor="text1"/>
          <w:sz w:val="24"/>
          <w:szCs w:val="24"/>
        </w:rPr>
        <w:t>Seguridad</w:t>
      </w:r>
      <w:r w:rsidRPr="002404DD">
        <w:rPr>
          <w:color w:val="000000" w:themeColor="text1"/>
          <w:spacing w:val="-15"/>
          <w:sz w:val="24"/>
          <w:szCs w:val="24"/>
        </w:rPr>
        <w:t xml:space="preserve"> </w:t>
      </w:r>
      <w:r w:rsidRPr="002404DD">
        <w:rPr>
          <w:color w:val="000000" w:themeColor="text1"/>
          <w:sz w:val="24"/>
          <w:szCs w:val="24"/>
        </w:rPr>
        <w:t xml:space="preserve">Social en Salud y se dictan otras disposiciones. Art. 123: Control a </w:t>
      </w:r>
      <w:r w:rsidRPr="002404DD">
        <w:rPr>
          <w:color w:val="000000" w:themeColor="text1"/>
          <w:sz w:val="24"/>
          <w:szCs w:val="24"/>
        </w:rPr>
        <w:lastRenderedPageBreak/>
        <w:t>los deberes de los empleadores y otras personas obligadas a cotizar. Art. 139: Deberes y obligaciones de los usuarios del Sistema de Seguridad Social en</w:t>
      </w:r>
      <w:r w:rsidRPr="002404DD">
        <w:rPr>
          <w:color w:val="000000" w:themeColor="text1"/>
          <w:spacing w:val="-5"/>
          <w:sz w:val="24"/>
          <w:szCs w:val="24"/>
        </w:rPr>
        <w:t xml:space="preserve"> </w:t>
      </w:r>
      <w:r w:rsidRPr="002404DD">
        <w:rPr>
          <w:color w:val="000000" w:themeColor="text1"/>
          <w:sz w:val="24"/>
          <w:szCs w:val="24"/>
        </w:rPr>
        <w:t>Salud</w:t>
      </w:r>
    </w:p>
    <w:p w14:paraId="163EFFB1" w14:textId="77777777" w:rsidR="00C014D0" w:rsidRPr="00A229B0" w:rsidRDefault="00C014D0" w:rsidP="00C014D0">
      <w:pPr>
        <w:pStyle w:val="Prrafodelista"/>
        <w:numPr>
          <w:ilvl w:val="0"/>
          <w:numId w:val="5"/>
        </w:numPr>
        <w:spacing w:line="256" w:lineRule="auto"/>
        <w:ind w:right="257"/>
        <w:contextualSpacing/>
        <w:rPr>
          <w:color w:val="FF0000"/>
          <w:sz w:val="24"/>
          <w:szCs w:val="24"/>
        </w:rPr>
      </w:pPr>
      <w:r w:rsidRPr="00C014D0">
        <w:rPr>
          <w:b/>
          <w:color w:val="000000" w:themeColor="text1"/>
          <w:sz w:val="24"/>
          <w:szCs w:val="24"/>
        </w:rPr>
        <w:t>Resolución</w:t>
      </w:r>
      <w:r w:rsidRPr="00C014D0">
        <w:rPr>
          <w:b/>
          <w:color w:val="000000" w:themeColor="text1"/>
          <w:spacing w:val="-17"/>
          <w:sz w:val="24"/>
          <w:szCs w:val="24"/>
        </w:rPr>
        <w:t xml:space="preserve"> </w:t>
      </w:r>
      <w:r w:rsidRPr="00C014D0">
        <w:rPr>
          <w:b/>
          <w:color w:val="000000" w:themeColor="text1"/>
          <w:sz w:val="24"/>
          <w:szCs w:val="24"/>
        </w:rPr>
        <w:t>1401</w:t>
      </w:r>
      <w:r w:rsidRPr="00C014D0">
        <w:rPr>
          <w:b/>
          <w:color w:val="000000" w:themeColor="text1"/>
          <w:spacing w:val="-15"/>
          <w:sz w:val="24"/>
          <w:szCs w:val="24"/>
        </w:rPr>
        <w:t xml:space="preserve"> </w:t>
      </w:r>
      <w:r w:rsidRPr="00C014D0">
        <w:rPr>
          <w:b/>
          <w:color w:val="000000" w:themeColor="text1"/>
          <w:sz w:val="24"/>
          <w:szCs w:val="24"/>
        </w:rPr>
        <w:t>de</w:t>
      </w:r>
      <w:r w:rsidRPr="00C014D0">
        <w:rPr>
          <w:b/>
          <w:color w:val="000000" w:themeColor="text1"/>
          <w:spacing w:val="-16"/>
          <w:sz w:val="24"/>
          <w:szCs w:val="24"/>
        </w:rPr>
        <w:t xml:space="preserve"> </w:t>
      </w:r>
      <w:r w:rsidRPr="00C014D0">
        <w:rPr>
          <w:b/>
          <w:color w:val="000000" w:themeColor="text1"/>
          <w:sz w:val="24"/>
          <w:szCs w:val="24"/>
        </w:rPr>
        <w:t>2007,</w:t>
      </w:r>
      <w:r w:rsidRPr="00C014D0">
        <w:rPr>
          <w:b/>
          <w:color w:val="000000" w:themeColor="text1"/>
          <w:spacing w:val="-12"/>
          <w:sz w:val="24"/>
          <w:szCs w:val="24"/>
        </w:rPr>
        <w:t xml:space="preserve"> </w:t>
      </w:r>
      <w:r w:rsidRPr="00C014D0">
        <w:rPr>
          <w:color w:val="000000" w:themeColor="text1"/>
          <w:sz w:val="24"/>
          <w:szCs w:val="24"/>
        </w:rPr>
        <w:t>La</w:t>
      </w:r>
      <w:r w:rsidRPr="00C014D0">
        <w:rPr>
          <w:color w:val="000000" w:themeColor="text1"/>
          <w:spacing w:val="-16"/>
          <w:sz w:val="24"/>
          <w:szCs w:val="24"/>
        </w:rPr>
        <w:t xml:space="preserve"> </w:t>
      </w:r>
      <w:r w:rsidRPr="00C014D0">
        <w:rPr>
          <w:color w:val="000000" w:themeColor="text1"/>
          <w:sz w:val="24"/>
          <w:szCs w:val="24"/>
        </w:rPr>
        <w:t>cual</w:t>
      </w:r>
      <w:r w:rsidRPr="00C014D0">
        <w:rPr>
          <w:color w:val="000000" w:themeColor="text1"/>
          <w:spacing w:val="-16"/>
          <w:sz w:val="24"/>
          <w:szCs w:val="24"/>
        </w:rPr>
        <w:t xml:space="preserve"> </w:t>
      </w:r>
      <w:r w:rsidRPr="00C014D0">
        <w:rPr>
          <w:color w:val="000000" w:themeColor="text1"/>
          <w:sz w:val="24"/>
          <w:szCs w:val="24"/>
        </w:rPr>
        <w:t>reglamenta</w:t>
      </w:r>
      <w:r w:rsidRPr="00C014D0">
        <w:rPr>
          <w:color w:val="000000" w:themeColor="text1"/>
          <w:spacing w:val="-12"/>
          <w:sz w:val="24"/>
          <w:szCs w:val="24"/>
        </w:rPr>
        <w:t xml:space="preserve"> </w:t>
      </w:r>
      <w:r w:rsidRPr="00C014D0">
        <w:rPr>
          <w:color w:val="000000" w:themeColor="text1"/>
          <w:sz w:val="24"/>
          <w:szCs w:val="24"/>
        </w:rPr>
        <w:t>la</w:t>
      </w:r>
      <w:r w:rsidRPr="00C014D0">
        <w:rPr>
          <w:color w:val="000000" w:themeColor="text1"/>
          <w:spacing w:val="-16"/>
          <w:sz w:val="24"/>
          <w:szCs w:val="24"/>
        </w:rPr>
        <w:t xml:space="preserve"> </w:t>
      </w:r>
      <w:r w:rsidRPr="00C014D0">
        <w:rPr>
          <w:color w:val="000000" w:themeColor="text1"/>
          <w:sz w:val="24"/>
          <w:szCs w:val="24"/>
        </w:rPr>
        <w:t>investigación</w:t>
      </w:r>
      <w:r w:rsidRPr="00C014D0">
        <w:rPr>
          <w:color w:val="000000" w:themeColor="text1"/>
          <w:spacing w:val="-15"/>
          <w:sz w:val="24"/>
          <w:szCs w:val="24"/>
        </w:rPr>
        <w:t xml:space="preserve"> </w:t>
      </w:r>
      <w:r w:rsidRPr="00C014D0">
        <w:rPr>
          <w:color w:val="000000" w:themeColor="text1"/>
          <w:sz w:val="24"/>
          <w:szCs w:val="24"/>
        </w:rPr>
        <w:t>de</w:t>
      </w:r>
      <w:r w:rsidRPr="00C014D0">
        <w:rPr>
          <w:color w:val="000000" w:themeColor="text1"/>
          <w:spacing w:val="-15"/>
          <w:sz w:val="24"/>
          <w:szCs w:val="24"/>
        </w:rPr>
        <w:t xml:space="preserve"> </w:t>
      </w:r>
      <w:r w:rsidRPr="00C014D0">
        <w:rPr>
          <w:color w:val="000000" w:themeColor="text1"/>
          <w:sz w:val="24"/>
          <w:szCs w:val="24"/>
        </w:rPr>
        <w:t>incidentes</w:t>
      </w:r>
      <w:r w:rsidRPr="00C014D0">
        <w:rPr>
          <w:color w:val="000000" w:themeColor="text1"/>
          <w:spacing w:val="-12"/>
          <w:sz w:val="24"/>
          <w:szCs w:val="24"/>
        </w:rPr>
        <w:t xml:space="preserve"> </w:t>
      </w:r>
      <w:r w:rsidRPr="00C014D0">
        <w:rPr>
          <w:color w:val="000000" w:themeColor="text1"/>
          <w:sz w:val="24"/>
          <w:szCs w:val="24"/>
        </w:rPr>
        <w:t>y</w:t>
      </w:r>
      <w:r w:rsidRPr="00C014D0">
        <w:rPr>
          <w:color w:val="000000" w:themeColor="text1"/>
          <w:spacing w:val="-16"/>
          <w:sz w:val="24"/>
          <w:szCs w:val="24"/>
        </w:rPr>
        <w:t xml:space="preserve"> </w:t>
      </w:r>
      <w:r w:rsidRPr="00C014D0">
        <w:rPr>
          <w:color w:val="000000" w:themeColor="text1"/>
          <w:sz w:val="24"/>
          <w:szCs w:val="24"/>
        </w:rPr>
        <w:t>acciones de</w:t>
      </w:r>
      <w:r w:rsidRPr="00C014D0">
        <w:rPr>
          <w:color w:val="000000" w:themeColor="text1"/>
          <w:spacing w:val="-1"/>
          <w:sz w:val="24"/>
          <w:szCs w:val="24"/>
        </w:rPr>
        <w:t xml:space="preserve"> </w:t>
      </w:r>
      <w:r w:rsidRPr="00C014D0">
        <w:rPr>
          <w:color w:val="000000" w:themeColor="text1"/>
          <w:sz w:val="24"/>
          <w:szCs w:val="24"/>
        </w:rPr>
        <w:t>trabajo</w:t>
      </w:r>
      <w:r w:rsidRPr="00A229B0">
        <w:rPr>
          <w:color w:val="FF0000"/>
          <w:sz w:val="24"/>
          <w:szCs w:val="24"/>
        </w:rPr>
        <w:t>.</w:t>
      </w:r>
    </w:p>
    <w:p w14:paraId="4BAD6A23" w14:textId="77777777" w:rsidR="00C014D0" w:rsidRPr="00C014D0" w:rsidRDefault="00C014D0" w:rsidP="00C014D0">
      <w:pPr>
        <w:pStyle w:val="Prrafodelista"/>
        <w:numPr>
          <w:ilvl w:val="0"/>
          <w:numId w:val="5"/>
        </w:numPr>
        <w:spacing w:line="256" w:lineRule="auto"/>
        <w:ind w:right="257"/>
        <w:contextualSpacing/>
        <w:rPr>
          <w:color w:val="000000" w:themeColor="text1"/>
          <w:sz w:val="24"/>
          <w:szCs w:val="24"/>
        </w:rPr>
      </w:pPr>
      <w:r w:rsidRPr="00C014D0">
        <w:rPr>
          <w:b/>
          <w:color w:val="000000" w:themeColor="text1"/>
          <w:sz w:val="24"/>
          <w:szCs w:val="24"/>
        </w:rPr>
        <w:t xml:space="preserve">Ley 1010 de 2006, </w:t>
      </w:r>
      <w:r w:rsidRPr="00C014D0">
        <w:rPr>
          <w:color w:val="000000" w:themeColor="text1"/>
          <w:sz w:val="24"/>
          <w:szCs w:val="24"/>
        </w:rPr>
        <w:t xml:space="preserve">Por medio de la cual se adoptan medidas para Prevenir, Corregir y sancionar el Acoso Laboral y otros hostigamientos en el marco de las relaciones de trabajo. </w:t>
      </w:r>
    </w:p>
    <w:p w14:paraId="388C6ADF" w14:textId="77777777" w:rsidR="00CE032F" w:rsidRPr="00CE032F" w:rsidRDefault="00CE032F" w:rsidP="00CE032F">
      <w:pPr>
        <w:pStyle w:val="Prrafodelista"/>
        <w:numPr>
          <w:ilvl w:val="0"/>
          <w:numId w:val="5"/>
        </w:numPr>
        <w:spacing w:line="256" w:lineRule="auto"/>
        <w:ind w:right="257"/>
        <w:contextualSpacing/>
        <w:rPr>
          <w:color w:val="000000" w:themeColor="text1"/>
          <w:sz w:val="24"/>
          <w:szCs w:val="24"/>
        </w:rPr>
      </w:pPr>
      <w:r w:rsidRPr="00CE032F">
        <w:rPr>
          <w:b/>
          <w:color w:val="000000" w:themeColor="text1"/>
          <w:sz w:val="24"/>
          <w:szCs w:val="24"/>
        </w:rPr>
        <w:t xml:space="preserve">Decreto 2800 de 2003, </w:t>
      </w:r>
      <w:r w:rsidRPr="00CE032F">
        <w:rPr>
          <w:color w:val="000000" w:themeColor="text1"/>
          <w:sz w:val="24"/>
          <w:szCs w:val="24"/>
        </w:rPr>
        <w:t>se reglamenta la afiliación voluntaria al sistema General de Riesgos Profesionales de los trabajadores independientes.</w:t>
      </w:r>
    </w:p>
    <w:p w14:paraId="7C1D32D3" w14:textId="77777777" w:rsidR="00CE032F" w:rsidRPr="00CE032F" w:rsidRDefault="00CE032F" w:rsidP="00CE032F">
      <w:pPr>
        <w:pStyle w:val="Prrafodelista"/>
        <w:numPr>
          <w:ilvl w:val="0"/>
          <w:numId w:val="5"/>
        </w:numPr>
        <w:spacing w:line="256" w:lineRule="auto"/>
        <w:ind w:right="257"/>
        <w:contextualSpacing/>
        <w:rPr>
          <w:color w:val="000000" w:themeColor="text1"/>
          <w:sz w:val="24"/>
          <w:szCs w:val="24"/>
        </w:rPr>
      </w:pPr>
      <w:r w:rsidRPr="00CE032F">
        <w:rPr>
          <w:b/>
          <w:color w:val="000000" w:themeColor="text1"/>
          <w:sz w:val="24"/>
          <w:szCs w:val="24"/>
        </w:rPr>
        <w:t xml:space="preserve">Decreto 2090 de 2003, </w:t>
      </w:r>
      <w:r w:rsidRPr="00CE032F">
        <w:rPr>
          <w:color w:val="000000" w:themeColor="text1"/>
          <w:sz w:val="24"/>
          <w:szCs w:val="24"/>
        </w:rPr>
        <w:t>se definen las actividades de alto riesgo para la salud del trabajador.</w:t>
      </w:r>
    </w:p>
    <w:p w14:paraId="69BB7F26" w14:textId="5909B16A" w:rsidR="00CE032F" w:rsidRPr="00CE032F" w:rsidRDefault="00CE032F" w:rsidP="00CE032F">
      <w:pPr>
        <w:pStyle w:val="Prrafodelista"/>
        <w:numPr>
          <w:ilvl w:val="0"/>
          <w:numId w:val="5"/>
        </w:numPr>
        <w:spacing w:line="256" w:lineRule="auto"/>
        <w:ind w:right="257"/>
        <w:contextualSpacing/>
        <w:rPr>
          <w:color w:val="000000" w:themeColor="text1"/>
          <w:sz w:val="24"/>
          <w:szCs w:val="24"/>
        </w:rPr>
      </w:pPr>
      <w:r w:rsidRPr="00CE032F">
        <w:rPr>
          <w:b/>
          <w:color w:val="000000" w:themeColor="text1"/>
          <w:sz w:val="24"/>
          <w:szCs w:val="24"/>
        </w:rPr>
        <w:t xml:space="preserve">Decreto 1607 de 2002, </w:t>
      </w:r>
      <w:r w:rsidRPr="00CE032F">
        <w:rPr>
          <w:color w:val="000000" w:themeColor="text1"/>
          <w:sz w:val="24"/>
          <w:szCs w:val="24"/>
        </w:rPr>
        <w:t>Por el cual se modifica la tabla de clasificación de actividades económicas para el Sistema General de Riesgos Profesionales.</w:t>
      </w:r>
    </w:p>
    <w:p w14:paraId="56948D7D" w14:textId="77777777" w:rsidR="00C952E8" w:rsidRPr="00C952E8" w:rsidRDefault="00C952E8" w:rsidP="00C952E8">
      <w:pPr>
        <w:pStyle w:val="Prrafodelista"/>
        <w:numPr>
          <w:ilvl w:val="0"/>
          <w:numId w:val="5"/>
        </w:numPr>
        <w:spacing w:line="256" w:lineRule="auto"/>
        <w:ind w:right="257"/>
        <w:contextualSpacing/>
        <w:rPr>
          <w:color w:val="000000" w:themeColor="text1"/>
          <w:sz w:val="24"/>
          <w:szCs w:val="24"/>
        </w:rPr>
      </w:pPr>
      <w:r w:rsidRPr="00C952E8">
        <w:rPr>
          <w:b/>
          <w:color w:val="000000" w:themeColor="text1"/>
          <w:sz w:val="24"/>
          <w:szCs w:val="24"/>
        </w:rPr>
        <w:t xml:space="preserve">Ley 776 de 2002, </w:t>
      </w:r>
      <w:r w:rsidRPr="00C952E8">
        <w:rPr>
          <w:color w:val="000000" w:themeColor="text1"/>
          <w:sz w:val="24"/>
          <w:szCs w:val="24"/>
        </w:rPr>
        <w:t>Organización, administración y prestaciones en el Sistema General de Riesgos Profesionales.</w:t>
      </w:r>
    </w:p>
    <w:p w14:paraId="53B7E0E5" w14:textId="77777777" w:rsidR="005D6BF4" w:rsidRPr="005D6BF4" w:rsidRDefault="005D6BF4" w:rsidP="005D6BF4">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Ley 378 de 1997, </w:t>
      </w:r>
      <w:r w:rsidRPr="005D6BF4">
        <w:rPr>
          <w:color w:val="000000" w:themeColor="text1"/>
          <w:sz w:val="24"/>
          <w:szCs w:val="24"/>
        </w:rPr>
        <w:t>Aprueba el Convenio 161 de la OIT sobre los servicios de salud en el trabajo.</w:t>
      </w:r>
    </w:p>
    <w:p w14:paraId="160132B6" w14:textId="77777777" w:rsidR="005D6BF4" w:rsidRPr="005D6BF4" w:rsidRDefault="005D6BF4" w:rsidP="005D6BF4">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Ley 320 de 1996, </w:t>
      </w:r>
      <w:r w:rsidRPr="005D6BF4">
        <w:rPr>
          <w:color w:val="000000" w:themeColor="text1"/>
          <w:sz w:val="24"/>
          <w:szCs w:val="24"/>
        </w:rPr>
        <w:t>Aprobación del convenio 174 de la OIT sobres la prevención de accidentes industriales mayores y la recomendación 181 sobre prevención.</w:t>
      </w:r>
    </w:p>
    <w:p w14:paraId="61AC8B08" w14:textId="77777777" w:rsidR="005D6BF4" w:rsidRPr="005D6BF4" w:rsidRDefault="005D6BF4" w:rsidP="005D6BF4">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Decreto Ley 1295 de 1994, </w:t>
      </w:r>
      <w:r w:rsidRPr="005D6BF4">
        <w:rPr>
          <w:color w:val="000000" w:themeColor="text1"/>
          <w:sz w:val="24"/>
          <w:szCs w:val="24"/>
        </w:rPr>
        <w:t>el cual determina la organización y administración del Sistema General de Riesgos Profesionales.</w:t>
      </w:r>
    </w:p>
    <w:p w14:paraId="4F48F75B" w14:textId="77777777" w:rsidR="005D6BF4" w:rsidRPr="005D6BF4" w:rsidRDefault="005D6BF4" w:rsidP="005D6BF4">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Decreto 1772 de 1994, </w:t>
      </w:r>
      <w:r w:rsidRPr="005D6BF4">
        <w:rPr>
          <w:color w:val="000000" w:themeColor="text1"/>
          <w:sz w:val="24"/>
          <w:szCs w:val="24"/>
        </w:rPr>
        <w:t>Afiliación al Sistema General de Riesgos Profesionales.</w:t>
      </w:r>
    </w:p>
    <w:p w14:paraId="4C90050F" w14:textId="77777777" w:rsidR="005D6BF4" w:rsidRPr="005D6BF4" w:rsidRDefault="005D6BF4" w:rsidP="005D6BF4">
      <w:pPr>
        <w:pStyle w:val="Prrafodelista"/>
        <w:numPr>
          <w:ilvl w:val="0"/>
          <w:numId w:val="5"/>
        </w:numPr>
        <w:spacing w:line="256" w:lineRule="auto"/>
        <w:ind w:right="257"/>
        <w:contextualSpacing/>
        <w:rPr>
          <w:b/>
          <w:color w:val="000000" w:themeColor="text1"/>
          <w:sz w:val="24"/>
          <w:szCs w:val="24"/>
        </w:rPr>
      </w:pPr>
      <w:r w:rsidRPr="005D6BF4">
        <w:rPr>
          <w:b/>
          <w:color w:val="000000" w:themeColor="text1"/>
          <w:sz w:val="24"/>
          <w:szCs w:val="24"/>
        </w:rPr>
        <w:t xml:space="preserve">Decreto 1281 de 1994, </w:t>
      </w:r>
      <w:r w:rsidRPr="005D6BF4">
        <w:rPr>
          <w:color w:val="000000" w:themeColor="text1"/>
          <w:sz w:val="24"/>
          <w:szCs w:val="24"/>
        </w:rPr>
        <w:t xml:space="preserve">reglamenta las actividades de alto riesgo que a su vez es </w:t>
      </w:r>
      <w:r w:rsidRPr="005D6BF4">
        <w:rPr>
          <w:bCs/>
          <w:color w:val="000000" w:themeColor="text1"/>
          <w:sz w:val="24"/>
          <w:szCs w:val="24"/>
        </w:rPr>
        <w:t>reglamentado por el</w:t>
      </w:r>
      <w:r w:rsidRPr="005D6BF4">
        <w:rPr>
          <w:b/>
          <w:color w:val="000000" w:themeColor="text1"/>
          <w:sz w:val="24"/>
          <w:szCs w:val="24"/>
        </w:rPr>
        <w:t xml:space="preserve"> decreto 1548 de 1994.</w:t>
      </w:r>
    </w:p>
    <w:p w14:paraId="59A183F5" w14:textId="77777777" w:rsidR="005D6BF4" w:rsidRPr="00180CED" w:rsidRDefault="005D6BF4" w:rsidP="005D6BF4">
      <w:pPr>
        <w:pStyle w:val="Prrafodelista"/>
        <w:numPr>
          <w:ilvl w:val="0"/>
          <w:numId w:val="5"/>
        </w:numPr>
        <w:spacing w:line="256" w:lineRule="auto"/>
        <w:ind w:right="257"/>
        <w:contextualSpacing/>
        <w:rPr>
          <w:color w:val="000000" w:themeColor="text1"/>
          <w:sz w:val="24"/>
          <w:szCs w:val="24"/>
        </w:rPr>
      </w:pPr>
      <w:r w:rsidRPr="00180CED">
        <w:rPr>
          <w:b/>
          <w:color w:val="000000" w:themeColor="text1"/>
          <w:sz w:val="24"/>
          <w:szCs w:val="24"/>
        </w:rPr>
        <w:t>Ley</w:t>
      </w:r>
      <w:r w:rsidRPr="00180CED">
        <w:rPr>
          <w:b/>
          <w:color w:val="000000" w:themeColor="text1"/>
          <w:spacing w:val="-15"/>
          <w:sz w:val="24"/>
          <w:szCs w:val="24"/>
        </w:rPr>
        <w:t xml:space="preserve"> </w:t>
      </w:r>
      <w:r w:rsidRPr="00180CED">
        <w:rPr>
          <w:b/>
          <w:color w:val="000000" w:themeColor="text1"/>
          <w:sz w:val="24"/>
          <w:szCs w:val="24"/>
        </w:rPr>
        <w:t>100</w:t>
      </w:r>
      <w:r w:rsidRPr="00180CED">
        <w:rPr>
          <w:b/>
          <w:color w:val="000000" w:themeColor="text1"/>
          <w:spacing w:val="-12"/>
          <w:sz w:val="24"/>
          <w:szCs w:val="24"/>
        </w:rPr>
        <w:t xml:space="preserve"> </w:t>
      </w:r>
      <w:r w:rsidRPr="00180CED">
        <w:rPr>
          <w:b/>
          <w:color w:val="000000" w:themeColor="text1"/>
          <w:sz w:val="24"/>
          <w:szCs w:val="24"/>
        </w:rPr>
        <w:t>de</w:t>
      </w:r>
      <w:r w:rsidRPr="00180CED">
        <w:rPr>
          <w:b/>
          <w:color w:val="000000" w:themeColor="text1"/>
          <w:spacing w:val="-13"/>
          <w:sz w:val="24"/>
          <w:szCs w:val="24"/>
        </w:rPr>
        <w:t xml:space="preserve"> </w:t>
      </w:r>
      <w:r w:rsidRPr="00180CED">
        <w:rPr>
          <w:b/>
          <w:color w:val="000000" w:themeColor="text1"/>
          <w:sz w:val="24"/>
          <w:szCs w:val="24"/>
        </w:rPr>
        <w:t>1993,</w:t>
      </w:r>
      <w:r w:rsidRPr="00180CED">
        <w:rPr>
          <w:b/>
          <w:color w:val="000000" w:themeColor="text1"/>
          <w:spacing w:val="-11"/>
          <w:sz w:val="24"/>
          <w:szCs w:val="24"/>
        </w:rPr>
        <w:t xml:space="preserve"> </w:t>
      </w:r>
      <w:r w:rsidRPr="00180CED">
        <w:rPr>
          <w:color w:val="000000" w:themeColor="text1"/>
          <w:sz w:val="24"/>
          <w:szCs w:val="24"/>
        </w:rPr>
        <w:t>se</w:t>
      </w:r>
      <w:r w:rsidRPr="00180CED">
        <w:rPr>
          <w:color w:val="000000" w:themeColor="text1"/>
          <w:spacing w:val="-10"/>
          <w:sz w:val="24"/>
          <w:szCs w:val="24"/>
        </w:rPr>
        <w:t xml:space="preserve"> </w:t>
      </w:r>
      <w:r w:rsidRPr="00180CED">
        <w:rPr>
          <w:color w:val="000000" w:themeColor="text1"/>
          <w:sz w:val="24"/>
          <w:szCs w:val="24"/>
        </w:rPr>
        <w:t>establece</w:t>
      </w:r>
      <w:r w:rsidRPr="00180CED">
        <w:rPr>
          <w:color w:val="000000" w:themeColor="text1"/>
          <w:spacing w:val="-11"/>
          <w:sz w:val="24"/>
          <w:szCs w:val="24"/>
        </w:rPr>
        <w:t xml:space="preserve"> </w:t>
      </w:r>
      <w:r w:rsidRPr="00180CED">
        <w:rPr>
          <w:color w:val="000000" w:themeColor="text1"/>
          <w:sz w:val="24"/>
          <w:szCs w:val="24"/>
        </w:rPr>
        <w:t>la</w:t>
      </w:r>
      <w:r w:rsidRPr="00180CED">
        <w:rPr>
          <w:color w:val="000000" w:themeColor="text1"/>
          <w:spacing w:val="-13"/>
          <w:sz w:val="24"/>
          <w:szCs w:val="24"/>
        </w:rPr>
        <w:t xml:space="preserve"> </w:t>
      </w:r>
      <w:r w:rsidRPr="00180CED">
        <w:rPr>
          <w:color w:val="000000" w:themeColor="text1"/>
          <w:sz w:val="24"/>
          <w:szCs w:val="24"/>
        </w:rPr>
        <w:t>estructura</w:t>
      </w:r>
      <w:r w:rsidRPr="00180CED">
        <w:rPr>
          <w:color w:val="000000" w:themeColor="text1"/>
          <w:spacing w:val="-13"/>
          <w:sz w:val="24"/>
          <w:szCs w:val="24"/>
        </w:rPr>
        <w:t xml:space="preserve"> </w:t>
      </w:r>
      <w:r w:rsidRPr="00180CED">
        <w:rPr>
          <w:color w:val="000000" w:themeColor="text1"/>
          <w:sz w:val="24"/>
          <w:szCs w:val="24"/>
        </w:rPr>
        <w:t>de</w:t>
      </w:r>
      <w:r w:rsidRPr="00180CED">
        <w:rPr>
          <w:color w:val="000000" w:themeColor="text1"/>
          <w:spacing w:val="-13"/>
          <w:sz w:val="24"/>
          <w:szCs w:val="24"/>
        </w:rPr>
        <w:t xml:space="preserve"> </w:t>
      </w:r>
      <w:r w:rsidRPr="00180CED">
        <w:rPr>
          <w:color w:val="000000" w:themeColor="text1"/>
          <w:sz w:val="24"/>
          <w:szCs w:val="24"/>
        </w:rPr>
        <w:t>la</w:t>
      </w:r>
      <w:r w:rsidRPr="00180CED">
        <w:rPr>
          <w:color w:val="000000" w:themeColor="text1"/>
          <w:spacing w:val="-10"/>
          <w:sz w:val="24"/>
          <w:szCs w:val="24"/>
        </w:rPr>
        <w:t xml:space="preserve"> </w:t>
      </w:r>
      <w:r w:rsidRPr="00180CED">
        <w:rPr>
          <w:color w:val="000000" w:themeColor="text1"/>
          <w:sz w:val="24"/>
          <w:szCs w:val="24"/>
        </w:rPr>
        <w:t>seguridad</w:t>
      </w:r>
      <w:r w:rsidRPr="00180CED">
        <w:rPr>
          <w:color w:val="000000" w:themeColor="text1"/>
          <w:spacing w:val="-11"/>
          <w:sz w:val="24"/>
          <w:szCs w:val="24"/>
        </w:rPr>
        <w:t xml:space="preserve"> </w:t>
      </w:r>
      <w:r w:rsidRPr="00180CED">
        <w:rPr>
          <w:color w:val="000000" w:themeColor="text1"/>
          <w:sz w:val="24"/>
          <w:szCs w:val="24"/>
        </w:rPr>
        <w:t>social</w:t>
      </w:r>
      <w:r w:rsidRPr="00180CED">
        <w:rPr>
          <w:color w:val="000000" w:themeColor="text1"/>
          <w:spacing w:val="-8"/>
          <w:sz w:val="24"/>
          <w:szCs w:val="24"/>
        </w:rPr>
        <w:t xml:space="preserve"> </w:t>
      </w:r>
      <w:r w:rsidRPr="00180CED">
        <w:rPr>
          <w:color w:val="000000" w:themeColor="text1"/>
          <w:sz w:val="24"/>
          <w:szCs w:val="24"/>
        </w:rPr>
        <w:t>en</w:t>
      </w:r>
      <w:r w:rsidRPr="00180CED">
        <w:rPr>
          <w:color w:val="000000" w:themeColor="text1"/>
          <w:spacing w:val="-11"/>
          <w:sz w:val="24"/>
          <w:szCs w:val="24"/>
        </w:rPr>
        <w:t xml:space="preserve"> </w:t>
      </w:r>
      <w:r w:rsidRPr="00180CED">
        <w:rPr>
          <w:color w:val="000000" w:themeColor="text1"/>
          <w:sz w:val="24"/>
          <w:szCs w:val="24"/>
        </w:rPr>
        <w:t>Colombia</w:t>
      </w:r>
      <w:r w:rsidRPr="00180CED">
        <w:rPr>
          <w:color w:val="000000" w:themeColor="text1"/>
          <w:spacing w:val="-10"/>
          <w:sz w:val="24"/>
          <w:szCs w:val="24"/>
        </w:rPr>
        <w:t xml:space="preserve"> </w:t>
      </w:r>
      <w:r w:rsidRPr="00180CED">
        <w:rPr>
          <w:color w:val="000000" w:themeColor="text1"/>
          <w:sz w:val="24"/>
          <w:szCs w:val="24"/>
        </w:rPr>
        <w:t>la</w:t>
      </w:r>
      <w:r w:rsidRPr="00180CED">
        <w:rPr>
          <w:color w:val="000000" w:themeColor="text1"/>
          <w:spacing w:val="-10"/>
          <w:sz w:val="24"/>
          <w:szCs w:val="24"/>
        </w:rPr>
        <w:t xml:space="preserve"> </w:t>
      </w:r>
      <w:r w:rsidRPr="00180CED">
        <w:rPr>
          <w:color w:val="000000" w:themeColor="text1"/>
          <w:sz w:val="24"/>
          <w:szCs w:val="24"/>
        </w:rPr>
        <w:t>cual</w:t>
      </w:r>
      <w:r w:rsidRPr="00180CED">
        <w:rPr>
          <w:color w:val="000000" w:themeColor="text1"/>
          <w:spacing w:val="-11"/>
          <w:sz w:val="24"/>
          <w:szCs w:val="24"/>
        </w:rPr>
        <w:t xml:space="preserve"> </w:t>
      </w:r>
      <w:r w:rsidRPr="00180CED">
        <w:rPr>
          <w:color w:val="000000" w:themeColor="text1"/>
          <w:sz w:val="24"/>
          <w:szCs w:val="24"/>
        </w:rPr>
        <w:t>está conformada por tres componentes que son El Régimen de Pensión, Atención en Salud y el Sistema General de Riesgos</w:t>
      </w:r>
      <w:r w:rsidRPr="00180CED">
        <w:rPr>
          <w:color w:val="000000" w:themeColor="text1"/>
          <w:spacing w:val="-6"/>
          <w:sz w:val="24"/>
          <w:szCs w:val="24"/>
        </w:rPr>
        <w:t xml:space="preserve"> </w:t>
      </w:r>
      <w:r w:rsidRPr="00180CED">
        <w:rPr>
          <w:color w:val="000000" w:themeColor="text1"/>
          <w:sz w:val="24"/>
          <w:szCs w:val="24"/>
        </w:rPr>
        <w:t>Laborales</w:t>
      </w:r>
    </w:p>
    <w:p w14:paraId="35039963" w14:textId="77777777" w:rsidR="005D6BF4" w:rsidRPr="00180CED" w:rsidRDefault="005D6BF4" w:rsidP="005D6BF4">
      <w:pPr>
        <w:pStyle w:val="Prrafodelista"/>
        <w:numPr>
          <w:ilvl w:val="0"/>
          <w:numId w:val="5"/>
        </w:numPr>
        <w:spacing w:line="256" w:lineRule="auto"/>
        <w:ind w:right="257"/>
        <w:contextualSpacing/>
        <w:rPr>
          <w:color w:val="000000" w:themeColor="text1"/>
          <w:sz w:val="24"/>
          <w:szCs w:val="24"/>
        </w:rPr>
      </w:pPr>
      <w:r w:rsidRPr="00180CED">
        <w:rPr>
          <w:b/>
          <w:color w:val="000000" w:themeColor="text1"/>
          <w:sz w:val="24"/>
          <w:szCs w:val="24"/>
        </w:rPr>
        <w:t xml:space="preserve">Ley 55 de 1993, </w:t>
      </w:r>
      <w:r w:rsidRPr="00180CED">
        <w:rPr>
          <w:color w:val="000000" w:themeColor="text1"/>
          <w:sz w:val="24"/>
          <w:szCs w:val="24"/>
        </w:rPr>
        <w:t>Aprobación del convenio 170 de la OIT sobre los productos químicos.</w:t>
      </w:r>
    </w:p>
    <w:p w14:paraId="04BE60F3"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1075 de 1992, </w:t>
      </w:r>
      <w:r w:rsidRPr="00B72612">
        <w:rPr>
          <w:color w:val="000000" w:themeColor="text1"/>
          <w:sz w:val="24"/>
          <w:szCs w:val="24"/>
        </w:rPr>
        <w:t>que obliga a las empresas a realizar campañas de prevención de fármaco dependencia, alcoholismo y tabaquismo.</w:t>
      </w:r>
    </w:p>
    <w:p w14:paraId="2BE80F74"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6398 de 1991, </w:t>
      </w:r>
      <w:r w:rsidRPr="00B72612">
        <w:rPr>
          <w:color w:val="000000" w:themeColor="text1"/>
          <w:sz w:val="24"/>
          <w:szCs w:val="24"/>
        </w:rPr>
        <w:t>reglamenta los procedimientos en materia de salud ocupacional para los exámenes de ingreso.</w:t>
      </w:r>
    </w:p>
    <w:p w14:paraId="67B02569"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1792 de 1990, </w:t>
      </w:r>
      <w:r w:rsidRPr="00B72612">
        <w:rPr>
          <w:color w:val="000000" w:themeColor="text1"/>
          <w:sz w:val="24"/>
          <w:szCs w:val="24"/>
        </w:rPr>
        <w:t>que establece los valores límites permisibles para la exposición ocupacional al ruido.</w:t>
      </w:r>
    </w:p>
    <w:p w14:paraId="6B9821F5"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Resolución</w:t>
      </w:r>
      <w:r w:rsidRPr="00B72612">
        <w:rPr>
          <w:b/>
          <w:color w:val="000000" w:themeColor="text1"/>
          <w:spacing w:val="-12"/>
          <w:sz w:val="24"/>
          <w:szCs w:val="24"/>
        </w:rPr>
        <w:t xml:space="preserve"> </w:t>
      </w:r>
      <w:r w:rsidRPr="00B72612">
        <w:rPr>
          <w:b/>
          <w:color w:val="000000" w:themeColor="text1"/>
          <w:sz w:val="24"/>
          <w:szCs w:val="24"/>
        </w:rPr>
        <w:t>7515</w:t>
      </w:r>
      <w:r w:rsidRPr="00B72612">
        <w:rPr>
          <w:b/>
          <w:color w:val="000000" w:themeColor="text1"/>
          <w:spacing w:val="-10"/>
          <w:sz w:val="24"/>
          <w:szCs w:val="24"/>
        </w:rPr>
        <w:t xml:space="preserve"> </w:t>
      </w:r>
      <w:r w:rsidRPr="00B72612">
        <w:rPr>
          <w:b/>
          <w:color w:val="000000" w:themeColor="text1"/>
          <w:sz w:val="24"/>
          <w:szCs w:val="24"/>
        </w:rPr>
        <w:t>de</w:t>
      </w:r>
      <w:r w:rsidRPr="00B72612">
        <w:rPr>
          <w:b/>
          <w:color w:val="000000" w:themeColor="text1"/>
          <w:spacing w:val="-11"/>
          <w:sz w:val="24"/>
          <w:szCs w:val="24"/>
        </w:rPr>
        <w:t xml:space="preserve"> </w:t>
      </w:r>
      <w:r w:rsidRPr="00B72612">
        <w:rPr>
          <w:b/>
          <w:color w:val="000000" w:themeColor="text1"/>
          <w:sz w:val="24"/>
          <w:szCs w:val="24"/>
        </w:rPr>
        <w:t>1990,</w:t>
      </w:r>
      <w:r w:rsidRPr="00B72612">
        <w:rPr>
          <w:b/>
          <w:color w:val="000000" w:themeColor="text1"/>
          <w:spacing w:val="-12"/>
          <w:sz w:val="24"/>
          <w:szCs w:val="24"/>
        </w:rPr>
        <w:t xml:space="preserve"> </w:t>
      </w:r>
      <w:r w:rsidRPr="00B72612">
        <w:rPr>
          <w:color w:val="000000" w:themeColor="text1"/>
          <w:sz w:val="24"/>
          <w:szCs w:val="24"/>
        </w:rPr>
        <w:t>reglamenta</w:t>
      </w:r>
      <w:r w:rsidRPr="00B72612">
        <w:rPr>
          <w:color w:val="000000" w:themeColor="text1"/>
          <w:spacing w:val="-10"/>
          <w:sz w:val="24"/>
          <w:szCs w:val="24"/>
        </w:rPr>
        <w:t xml:space="preserve"> </w:t>
      </w:r>
      <w:r w:rsidRPr="00B72612">
        <w:rPr>
          <w:color w:val="000000" w:themeColor="text1"/>
          <w:sz w:val="24"/>
          <w:szCs w:val="24"/>
        </w:rPr>
        <w:t>las</w:t>
      </w:r>
      <w:r w:rsidRPr="00B72612">
        <w:rPr>
          <w:color w:val="000000" w:themeColor="text1"/>
          <w:spacing w:val="-11"/>
          <w:sz w:val="24"/>
          <w:szCs w:val="24"/>
        </w:rPr>
        <w:t xml:space="preserve"> </w:t>
      </w:r>
      <w:r w:rsidRPr="00B72612">
        <w:rPr>
          <w:color w:val="000000" w:themeColor="text1"/>
          <w:sz w:val="24"/>
          <w:szCs w:val="24"/>
        </w:rPr>
        <w:t>licencias</w:t>
      </w:r>
      <w:r w:rsidRPr="00B72612">
        <w:rPr>
          <w:color w:val="000000" w:themeColor="text1"/>
          <w:spacing w:val="-11"/>
          <w:sz w:val="24"/>
          <w:szCs w:val="24"/>
        </w:rPr>
        <w:t xml:space="preserve"> </w:t>
      </w:r>
      <w:r w:rsidRPr="00B72612">
        <w:rPr>
          <w:color w:val="000000" w:themeColor="text1"/>
          <w:sz w:val="24"/>
          <w:szCs w:val="24"/>
        </w:rPr>
        <w:t>de</w:t>
      </w:r>
      <w:r w:rsidRPr="00B72612">
        <w:rPr>
          <w:color w:val="000000" w:themeColor="text1"/>
          <w:spacing w:val="-11"/>
          <w:sz w:val="24"/>
          <w:szCs w:val="24"/>
        </w:rPr>
        <w:t xml:space="preserve"> </w:t>
      </w:r>
      <w:r w:rsidRPr="00B72612">
        <w:rPr>
          <w:color w:val="000000" w:themeColor="text1"/>
          <w:sz w:val="24"/>
          <w:szCs w:val="24"/>
        </w:rPr>
        <w:t>prestación</w:t>
      </w:r>
      <w:r w:rsidRPr="00B72612">
        <w:rPr>
          <w:color w:val="000000" w:themeColor="text1"/>
          <w:spacing w:val="-12"/>
          <w:sz w:val="24"/>
          <w:szCs w:val="24"/>
        </w:rPr>
        <w:t xml:space="preserve"> </w:t>
      </w:r>
      <w:r w:rsidRPr="00B72612">
        <w:rPr>
          <w:color w:val="000000" w:themeColor="text1"/>
          <w:sz w:val="24"/>
          <w:szCs w:val="24"/>
        </w:rPr>
        <w:t>de</w:t>
      </w:r>
      <w:r w:rsidRPr="00B72612">
        <w:rPr>
          <w:color w:val="000000" w:themeColor="text1"/>
          <w:spacing w:val="-12"/>
          <w:sz w:val="24"/>
          <w:szCs w:val="24"/>
        </w:rPr>
        <w:t xml:space="preserve"> </w:t>
      </w:r>
      <w:r w:rsidRPr="00B72612">
        <w:rPr>
          <w:color w:val="000000" w:themeColor="text1"/>
          <w:sz w:val="24"/>
          <w:szCs w:val="24"/>
        </w:rPr>
        <w:t>servicios</w:t>
      </w:r>
      <w:r w:rsidRPr="00B72612">
        <w:rPr>
          <w:color w:val="000000" w:themeColor="text1"/>
          <w:spacing w:val="-10"/>
          <w:sz w:val="24"/>
          <w:szCs w:val="24"/>
        </w:rPr>
        <w:t xml:space="preserve"> </w:t>
      </w:r>
      <w:r w:rsidRPr="00B72612">
        <w:rPr>
          <w:color w:val="000000" w:themeColor="text1"/>
          <w:sz w:val="24"/>
          <w:szCs w:val="24"/>
        </w:rPr>
        <w:t>de</w:t>
      </w:r>
      <w:r w:rsidRPr="00B72612">
        <w:rPr>
          <w:color w:val="000000" w:themeColor="text1"/>
          <w:spacing w:val="-12"/>
          <w:sz w:val="24"/>
          <w:szCs w:val="24"/>
        </w:rPr>
        <w:t xml:space="preserve"> </w:t>
      </w:r>
      <w:r w:rsidRPr="00B72612">
        <w:rPr>
          <w:color w:val="000000" w:themeColor="text1"/>
          <w:sz w:val="24"/>
          <w:szCs w:val="24"/>
        </w:rPr>
        <w:t>salud ocupacional a personas</w:t>
      </w:r>
      <w:r w:rsidRPr="00B72612">
        <w:rPr>
          <w:color w:val="000000" w:themeColor="text1"/>
          <w:spacing w:val="-4"/>
          <w:sz w:val="24"/>
          <w:szCs w:val="24"/>
        </w:rPr>
        <w:t xml:space="preserve"> </w:t>
      </w:r>
      <w:r w:rsidRPr="00B72612">
        <w:rPr>
          <w:color w:val="000000" w:themeColor="text1"/>
          <w:sz w:val="24"/>
          <w:szCs w:val="24"/>
        </w:rPr>
        <w:t>privadas.</w:t>
      </w:r>
    </w:p>
    <w:p w14:paraId="6AA4C742" w14:textId="08F47071"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1016 de 1989, </w:t>
      </w:r>
      <w:r w:rsidRPr="00B72612">
        <w:rPr>
          <w:color w:val="000000" w:themeColor="text1"/>
          <w:sz w:val="24"/>
          <w:szCs w:val="24"/>
        </w:rPr>
        <w:t>reglamenta la organización, funcionamiento y forma de los programas de Salud Ocupacional que deben desarrollar los patrones o empleados del país.</w:t>
      </w:r>
    </w:p>
    <w:p w14:paraId="672E5200"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lastRenderedPageBreak/>
        <w:t xml:space="preserve">Ley 82 de 1988, </w:t>
      </w:r>
      <w:r w:rsidRPr="00B72612">
        <w:rPr>
          <w:color w:val="000000" w:themeColor="text1"/>
          <w:sz w:val="24"/>
          <w:szCs w:val="24"/>
        </w:rPr>
        <w:t>Aprobación del convenio 159 de la OIT sobre la readaptación profesional y el empleo para personas inválidas.</w:t>
      </w:r>
    </w:p>
    <w:p w14:paraId="62447D21"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Decreto 1832 de 1984, </w:t>
      </w:r>
      <w:r w:rsidRPr="00B72612">
        <w:rPr>
          <w:color w:val="000000" w:themeColor="text1"/>
          <w:sz w:val="24"/>
          <w:szCs w:val="24"/>
        </w:rPr>
        <w:t>establece la tabla de enfermedades profesionales</w:t>
      </w:r>
    </w:p>
    <w:p w14:paraId="78813A98"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Decreto 614 de 1984, </w:t>
      </w:r>
      <w:r w:rsidRPr="00B72612">
        <w:rPr>
          <w:color w:val="000000" w:themeColor="text1"/>
          <w:sz w:val="24"/>
          <w:szCs w:val="24"/>
        </w:rPr>
        <w:t>en el cual se determinan las bases para la organización y administración de la Salud Ocupacional en el país.</w:t>
      </w:r>
    </w:p>
    <w:p w14:paraId="10A164FC"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8321 de 1983, </w:t>
      </w:r>
      <w:r w:rsidRPr="00B72612">
        <w:rPr>
          <w:color w:val="000000" w:themeColor="text1"/>
          <w:sz w:val="24"/>
          <w:szCs w:val="24"/>
        </w:rPr>
        <w:t>reglamenta las normas de protección y conservación de la audición, de la salud y el bienestar de las personas.</w:t>
      </w:r>
    </w:p>
    <w:p w14:paraId="4F38ED14"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2400 de 1979, </w:t>
      </w:r>
      <w:r w:rsidRPr="00B72612">
        <w:rPr>
          <w:color w:val="000000" w:themeColor="text1"/>
          <w:sz w:val="24"/>
          <w:szCs w:val="24"/>
        </w:rPr>
        <w:t>por medio de la cual se establecen algunas disposiciones sobre vivienda higiene y seguridad en los establecimientos de</w:t>
      </w:r>
      <w:r w:rsidRPr="00B72612">
        <w:rPr>
          <w:color w:val="000000" w:themeColor="text1"/>
          <w:spacing w:val="-9"/>
          <w:sz w:val="24"/>
          <w:szCs w:val="24"/>
        </w:rPr>
        <w:t xml:space="preserve"> </w:t>
      </w:r>
      <w:r w:rsidRPr="00B72612">
        <w:rPr>
          <w:color w:val="000000" w:themeColor="text1"/>
          <w:sz w:val="24"/>
          <w:szCs w:val="24"/>
        </w:rPr>
        <w:t>trabajo.</w:t>
      </w:r>
    </w:p>
    <w:p w14:paraId="7C39FBD8" w14:textId="77777777" w:rsidR="005373DD" w:rsidRDefault="005373DD" w:rsidP="003D4E2D">
      <w:pPr>
        <w:pStyle w:val="Ttulo1"/>
        <w:contextualSpacing/>
        <w:jc w:val="both"/>
      </w:pPr>
    </w:p>
    <w:p w14:paraId="1986D41D" w14:textId="7A6E8039" w:rsidR="00A263D9" w:rsidRPr="003D4E2D" w:rsidRDefault="00793CEF" w:rsidP="003D4E2D">
      <w:pPr>
        <w:pStyle w:val="Ttulo1"/>
        <w:contextualSpacing/>
        <w:jc w:val="both"/>
      </w:pPr>
      <w:r w:rsidRPr="003D4E2D">
        <w:t>Normatividad Interna</w:t>
      </w:r>
    </w:p>
    <w:p w14:paraId="64840DC3" w14:textId="77777777" w:rsidR="00A263D9" w:rsidRPr="003D4E2D" w:rsidRDefault="00A263D9" w:rsidP="003D4E2D">
      <w:pPr>
        <w:pStyle w:val="Textoindependiente"/>
        <w:spacing w:before="4"/>
        <w:contextualSpacing/>
        <w:jc w:val="both"/>
        <w:rPr>
          <w:b/>
          <w:sz w:val="24"/>
          <w:szCs w:val="24"/>
        </w:rPr>
      </w:pPr>
    </w:p>
    <w:p w14:paraId="3910D8A4" w14:textId="03ED6360" w:rsidR="00A263D9" w:rsidRPr="005373DD" w:rsidRDefault="00793CEF" w:rsidP="005373DD">
      <w:pPr>
        <w:pStyle w:val="Prrafodelista"/>
        <w:numPr>
          <w:ilvl w:val="0"/>
          <w:numId w:val="5"/>
        </w:numPr>
        <w:spacing w:line="242" w:lineRule="auto"/>
        <w:ind w:right="121"/>
        <w:contextualSpacing/>
        <w:rPr>
          <w:sz w:val="24"/>
          <w:szCs w:val="24"/>
        </w:rPr>
      </w:pPr>
      <w:r w:rsidRPr="005373DD">
        <w:rPr>
          <w:b/>
          <w:sz w:val="24"/>
          <w:szCs w:val="24"/>
        </w:rPr>
        <w:t xml:space="preserve">ACUERDO SUPERIOR 434 DE 2015, </w:t>
      </w:r>
      <w:r w:rsidRPr="005373DD">
        <w:rPr>
          <w:sz w:val="24"/>
          <w:szCs w:val="24"/>
        </w:rPr>
        <w:t>Por el cual se sustituye en su integridad el acuerdo superior 238 de 2002 y se establece la política de seguridad y salud en el trabajo para la Universidad de Antioquia</w:t>
      </w:r>
    </w:p>
    <w:p w14:paraId="5653ED82"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 xml:space="preserve">ACUERDO SUPERIOR 238 DE 2002, </w:t>
      </w:r>
      <w:r w:rsidRPr="003D4E2D">
        <w:rPr>
          <w:sz w:val="24"/>
          <w:szCs w:val="24"/>
        </w:rPr>
        <w:t>Por el cual se establece la política de Salud Ocupacional para la Universidad de Antioquia.</w:t>
      </w:r>
    </w:p>
    <w:p w14:paraId="6CCB7D93"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 xml:space="preserve">ACUERDO SUPERIOR 351 DE 2008, </w:t>
      </w:r>
      <w:r w:rsidRPr="003D4E2D">
        <w:rPr>
          <w:sz w:val="24"/>
          <w:szCs w:val="24"/>
        </w:rPr>
        <w:t>por el cual se estructura el Sistema de Gestión Ambiental y se establece la política ambiental para la Universidad de Antioquia.</w:t>
      </w:r>
    </w:p>
    <w:p w14:paraId="559D5914"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RESOLUCIÓN</w:t>
      </w:r>
      <w:r w:rsidRPr="003D4E2D">
        <w:rPr>
          <w:b/>
          <w:spacing w:val="-10"/>
          <w:sz w:val="24"/>
          <w:szCs w:val="24"/>
        </w:rPr>
        <w:t xml:space="preserve"> </w:t>
      </w:r>
      <w:r w:rsidRPr="003D4E2D">
        <w:rPr>
          <w:b/>
          <w:sz w:val="24"/>
          <w:szCs w:val="24"/>
        </w:rPr>
        <w:t>RECTORAL</w:t>
      </w:r>
      <w:r w:rsidRPr="003D4E2D">
        <w:rPr>
          <w:b/>
          <w:spacing w:val="-9"/>
          <w:sz w:val="24"/>
          <w:szCs w:val="24"/>
        </w:rPr>
        <w:t xml:space="preserve"> </w:t>
      </w:r>
      <w:r w:rsidRPr="003D4E2D">
        <w:rPr>
          <w:b/>
          <w:sz w:val="24"/>
          <w:szCs w:val="24"/>
        </w:rPr>
        <w:t>14671</w:t>
      </w:r>
      <w:r w:rsidRPr="003D4E2D">
        <w:rPr>
          <w:b/>
          <w:spacing w:val="-8"/>
          <w:sz w:val="24"/>
          <w:szCs w:val="24"/>
        </w:rPr>
        <w:t xml:space="preserve"> </w:t>
      </w:r>
      <w:r w:rsidRPr="003D4E2D">
        <w:rPr>
          <w:b/>
          <w:sz w:val="24"/>
          <w:szCs w:val="24"/>
        </w:rPr>
        <w:t>DE</w:t>
      </w:r>
      <w:r w:rsidRPr="003D4E2D">
        <w:rPr>
          <w:b/>
          <w:spacing w:val="-9"/>
          <w:sz w:val="24"/>
          <w:szCs w:val="24"/>
        </w:rPr>
        <w:t xml:space="preserve"> </w:t>
      </w:r>
      <w:r w:rsidRPr="003D4E2D">
        <w:rPr>
          <w:b/>
          <w:sz w:val="24"/>
          <w:szCs w:val="24"/>
        </w:rPr>
        <w:t>2001,</w:t>
      </w:r>
      <w:r w:rsidRPr="003D4E2D">
        <w:rPr>
          <w:b/>
          <w:spacing w:val="-5"/>
          <w:sz w:val="24"/>
          <w:szCs w:val="24"/>
        </w:rPr>
        <w:t xml:space="preserve"> </w:t>
      </w:r>
      <w:r w:rsidRPr="003D4E2D">
        <w:rPr>
          <w:sz w:val="24"/>
          <w:szCs w:val="24"/>
        </w:rPr>
        <w:t>por</w:t>
      </w:r>
      <w:r w:rsidRPr="003D4E2D">
        <w:rPr>
          <w:spacing w:val="-9"/>
          <w:sz w:val="24"/>
          <w:szCs w:val="24"/>
        </w:rPr>
        <w:t xml:space="preserve"> </w:t>
      </w:r>
      <w:r w:rsidRPr="003D4E2D">
        <w:rPr>
          <w:sz w:val="24"/>
          <w:szCs w:val="24"/>
        </w:rPr>
        <w:t>la</w:t>
      </w:r>
      <w:r w:rsidRPr="003D4E2D">
        <w:rPr>
          <w:spacing w:val="-9"/>
          <w:sz w:val="24"/>
          <w:szCs w:val="24"/>
        </w:rPr>
        <w:t xml:space="preserve"> </w:t>
      </w:r>
      <w:r w:rsidRPr="003D4E2D">
        <w:rPr>
          <w:sz w:val="24"/>
          <w:szCs w:val="24"/>
        </w:rPr>
        <w:t>cual</w:t>
      </w:r>
      <w:r w:rsidRPr="003D4E2D">
        <w:rPr>
          <w:spacing w:val="-10"/>
          <w:sz w:val="24"/>
          <w:szCs w:val="24"/>
        </w:rPr>
        <w:t xml:space="preserve"> </w:t>
      </w:r>
      <w:r w:rsidRPr="003D4E2D">
        <w:rPr>
          <w:sz w:val="24"/>
          <w:szCs w:val="24"/>
        </w:rPr>
        <w:t>se</w:t>
      </w:r>
      <w:r w:rsidRPr="003D4E2D">
        <w:rPr>
          <w:spacing w:val="-10"/>
          <w:sz w:val="24"/>
          <w:szCs w:val="24"/>
        </w:rPr>
        <w:t xml:space="preserve"> </w:t>
      </w:r>
      <w:r w:rsidRPr="003D4E2D">
        <w:rPr>
          <w:sz w:val="24"/>
          <w:szCs w:val="24"/>
        </w:rPr>
        <w:t>conforma</w:t>
      </w:r>
      <w:r w:rsidRPr="003D4E2D">
        <w:rPr>
          <w:spacing w:val="-11"/>
          <w:sz w:val="24"/>
          <w:szCs w:val="24"/>
        </w:rPr>
        <w:t xml:space="preserve"> </w:t>
      </w:r>
      <w:r w:rsidRPr="003D4E2D">
        <w:rPr>
          <w:sz w:val="24"/>
          <w:szCs w:val="24"/>
        </w:rPr>
        <w:t>el</w:t>
      </w:r>
      <w:r w:rsidRPr="003D4E2D">
        <w:rPr>
          <w:spacing w:val="-9"/>
          <w:sz w:val="24"/>
          <w:szCs w:val="24"/>
        </w:rPr>
        <w:t xml:space="preserve"> </w:t>
      </w:r>
      <w:r w:rsidRPr="003D4E2D">
        <w:rPr>
          <w:sz w:val="24"/>
          <w:szCs w:val="24"/>
        </w:rPr>
        <w:t>Comité</w:t>
      </w:r>
      <w:r w:rsidRPr="003D4E2D">
        <w:rPr>
          <w:spacing w:val="-11"/>
          <w:sz w:val="24"/>
          <w:szCs w:val="24"/>
        </w:rPr>
        <w:t xml:space="preserve"> </w:t>
      </w:r>
      <w:r w:rsidRPr="003D4E2D">
        <w:rPr>
          <w:sz w:val="24"/>
          <w:szCs w:val="24"/>
        </w:rPr>
        <w:t>Operativo para el manejo integral de los residuos de la Universidad de</w:t>
      </w:r>
      <w:r w:rsidRPr="003D4E2D">
        <w:rPr>
          <w:spacing w:val="-7"/>
          <w:sz w:val="24"/>
          <w:szCs w:val="24"/>
        </w:rPr>
        <w:t xml:space="preserve"> </w:t>
      </w:r>
      <w:r w:rsidRPr="003D4E2D">
        <w:rPr>
          <w:sz w:val="24"/>
          <w:szCs w:val="24"/>
        </w:rPr>
        <w:t>Antioquia.</w:t>
      </w:r>
    </w:p>
    <w:p w14:paraId="106F24AB"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 xml:space="preserve">RESOLUCIÓN RECTORAL 31839 DEL 2011, </w:t>
      </w:r>
      <w:r w:rsidRPr="003D4E2D">
        <w:rPr>
          <w:sz w:val="24"/>
          <w:szCs w:val="24"/>
        </w:rPr>
        <w:t>por la cual se modifican los Comités de Prevención y Atención de Emergencias de la Universidad de Antioquia.</w:t>
      </w:r>
    </w:p>
    <w:p w14:paraId="12DE63C7"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 xml:space="preserve">RESOLUCIÓN RECTORAL 35469 DE 2012, </w:t>
      </w:r>
      <w:r w:rsidRPr="003D4E2D">
        <w:rPr>
          <w:sz w:val="24"/>
          <w:szCs w:val="24"/>
        </w:rPr>
        <w:t>por la cual se definen responsabilidades de los servicios universitarios en los planes de emergencias de la Universidad de Antioquia.</w:t>
      </w:r>
    </w:p>
    <w:p w14:paraId="78A690D9" w14:textId="77777777" w:rsidR="00A263D9" w:rsidRPr="003D4E2D" w:rsidRDefault="00A263D9" w:rsidP="003D4E2D">
      <w:pPr>
        <w:pStyle w:val="Textoindependiente"/>
        <w:contextualSpacing/>
        <w:rPr>
          <w:sz w:val="24"/>
          <w:szCs w:val="24"/>
        </w:rPr>
      </w:pPr>
    </w:p>
    <w:p w14:paraId="5C5BCF65" w14:textId="77777777" w:rsidR="00A263D9" w:rsidRPr="003D4E2D" w:rsidRDefault="00793CEF" w:rsidP="005373DD">
      <w:pPr>
        <w:pStyle w:val="Ttulo2"/>
        <w:ind w:left="0"/>
        <w:contextualSpacing/>
        <w:jc w:val="left"/>
        <w:rPr>
          <w:sz w:val="24"/>
          <w:szCs w:val="24"/>
        </w:rPr>
      </w:pPr>
      <w:r w:rsidRPr="003D4E2D">
        <w:rPr>
          <w:sz w:val="24"/>
          <w:szCs w:val="24"/>
        </w:rPr>
        <w:t>Obligaciones de la interventoría:</w:t>
      </w:r>
    </w:p>
    <w:p w14:paraId="49304988" w14:textId="77777777" w:rsidR="00A263D9" w:rsidRPr="003D4E2D" w:rsidRDefault="00A263D9" w:rsidP="003D4E2D">
      <w:pPr>
        <w:pStyle w:val="Textoindependiente"/>
        <w:spacing w:before="1"/>
        <w:contextualSpacing/>
        <w:rPr>
          <w:b/>
          <w:sz w:val="24"/>
          <w:szCs w:val="24"/>
        </w:rPr>
      </w:pPr>
    </w:p>
    <w:p w14:paraId="5C81B933" w14:textId="6A9B9314"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Cuando</w:t>
      </w:r>
      <w:r w:rsidRPr="003D4E2D">
        <w:rPr>
          <w:spacing w:val="-11"/>
          <w:sz w:val="24"/>
          <w:szCs w:val="24"/>
        </w:rPr>
        <w:t xml:space="preserve"> </w:t>
      </w:r>
      <w:r w:rsidRPr="003D4E2D">
        <w:rPr>
          <w:sz w:val="24"/>
          <w:szCs w:val="24"/>
        </w:rPr>
        <w:t>por</w:t>
      </w:r>
      <w:r w:rsidRPr="003D4E2D">
        <w:rPr>
          <w:spacing w:val="-11"/>
          <w:sz w:val="24"/>
          <w:szCs w:val="24"/>
        </w:rPr>
        <w:t xml:space="preserve"> </w:t>
      </w:r>
      <w:r w:rsidRPr="003D4E2D">
        <w:rPr>
          <w:sz w:val="24"/>
          <w:szCs w:val="24"/>
        </w:rPr>
        <w:t>cualquier</w:t>
      </w:r>
      <w:r w:rsidRPr="003D4E2D">
        <w:rPr>
          <w:spacing w:val="-13"/>
          <w:sz w:val="24"/>
          <w:szCs w:val="24"/>
        </w:rPr>
        <w:t xml:space="preserve"> </w:t>
      </w:r>
      <w:r w:rsidRPr="003D4E2D">
        <w:rPr>
          <w:sz w:val="24"/>
          <w:szCs w:val="24"/>
        </w:rPr>
        <w:t>medio</w:t>
      </w:r>
      <w:r w:rsidRPr="003D4E2D">
        <w:rPr>
          <w:spacing w:val="-10"/>
          <w:sz w:val="24"/>
          <w:szCs w:val="24"/>
        </w:rPr>
        <w:t xml:space="preserve"> </w:t>
      </w:r>
      <w:r w:rsidRPr="003D4E2D">
        <w:rPr>
          <w:sz w:val="24"/>
          <w:szCs w:val="24"/>
        </w:rPr>
        <w:t>se</w:t>
      </w:r>
      <w:r w:rsidRPr="003D4E2D">
        <w:rPr>
          <w:spacing w:val="-11"/>
          <w:sz w:val="24"/>
          <w:szCs w:val="24"/>
        </w:rPr>
        <w:t xml:space="preserve"> </w:t>
      </w:r>
      <w:r w:rsidRPr="003D4E2D">
        <w:rPr>
          <w:sz w:val="24"/>
          <w:szCs w:val="24"/>
        </w:rPr>
        <w:t>entere</w:t>
      </w:r>
      <w:r w:rsidRPr="003D4E2D">
        <w:rPr>
          <w:spacing w:val="-12"/>
          <w:sz w:val="24"/>
          <w:szCs w:val="24"/>
        </w:rPr>
        <w:t xml:space="preserve"> </w:t>
      </w:r>
      <w:r w:rsidRPr="003D4E2D">
        <w:rPr>
          <w:sz w:val="24"/>
          <w:szCs w:val="24"/>
        </w:rPr>
        <w:t>y</w:t>
      </w:r>
      <w:r w:rsidRPr="003D4E2D">
        <w:rPr>
          <w:spacing w:val="-12"/>
          <w:sz w:val="24"/>
          <w:szCs w:val="24"/>
        </w:rPr>
        <w:t xml:space="preserve"> </w:t>
      </w:r>
      <w:r w:rsidRPr="003D4E2D">
        <w:rPr>
          <w:sz w:val="24"/>
          <w:szCs w:val="24"/>
        </w:rPr>
        <w:t>verifique</w:t>
      </w:r>
      <w:r w:rsidRPr="003D4E2D">
        <w:rPr>
          <w:spacing w:val="-16"/>
          <w:sz w:val="24"/>
          <w:szCs w:val="24"/>
        </w:rPr>
        <w:t xml:space="preserve"> </w:t>
      </w:r>
      <w:r w:rsidRPr="003D4E2D">
        <w:rPr>
          <w:sz w:val="24"/>
          <w:szCs w:val="24"/>
        </w:rPr>
        <w:t>el</w:t>
      </w:r>
      <w:r w:rsidRPr="003D4E2D">
        <w:rPr>
          <w:spacing w:val="-11"/>
          <w:sz w:val="24"/>
          <w:szCs w:val="24"/>
        </w:rPr>
        <w:t xml:space="preserve"> </w:t>
      </w:r>
      <w:r w:rsidRPr="003D4E2D">
        <w:rPr>
          <w:sz w:val="24"/>
          <w:szCs w:val="24"/>
        </w:rPr>
        <w:t>incumplimiento</w:t>
      </w:r>
      <w:r w:rsidRPr="003D4E2D">
        <w:rPr>
          <w:spacing w:val="-13"/>
          <w:sz w:val="24"/>
          <w:szCs w:val="24"/>
        </w:rPr>
        <w:t xml:space="preserve"> </w:t>
      </w:r>
      <w:r w:rsidRPr="003D4E2D">
        <w:rPr>
          <w:sz w:val="24"/>
          <w:szCs w:val="24"/>
        </w:rPr>
        <w:t>de</w:t>
      </w:r>
      <w:r w:rsidRPr="003D4E2D">
        <w:rPr>
          <w:spacing w:val="-12"/>
          <w:sz w:val="24"/>
          <w:szCs w:val="24"/>
        </w:rPr>
        <w:t xml:space="preserve"> </w:t>
      </w:r>
      <w:r w:rsidRPr="003D4E2D">
        <w:rPr>
          <w:sz w:val="24"/>
          <w:szCs w:val="24"/>
        </w:rPr>
        <w:t>lo</w:t>
      </w:r>
      <w:r w:rsidRPr="003D4E2D">
        <w:rPr>
          <w:spacing w:val="-13"/>
          <w:sz w:val="24"/>
          <w:szCs w:val="24"/>
        </w:rPr>
        <w:t xml:space="preserve"> </w:t>
      </w:r>
      <w:r w:rsidRPr="003D4E2D">
        <w:rPr>
          <w:sz w:val="24"/>
          <w:szCs w:val="24"/>
        </w:rPr>
        <w:t>estipulado</w:t>
      </w:r>
      <w:r w:rsidRPr="003D4E2D">
        <w:rPr>
          <w:spacing w:val="-11"/>
          <w:sz w:val="24"/>
          <w:szCs w:val="24"/>
        </w:rPr>
        <w:t xml:space="preserve"> </w:t>
      </w:r>
      <w:r w:rsidRPr="003D4E2D">
        <w:rPr>
          <w:sz w:val="24"/>
          <w:szCs w:val="24"/>
        </w:rPr>
        <w:t>en</w:t>
      </w:r>
      <w:r w:rsidRPr="003D4E2D">
        <w:rPr>
          <w:spacing w:val="-11"/>
          <w:sz w:val="24"/>
          <w:szCs w:val="24"/>
        </w:rPr>
        <w:t xml:space="preserve"> </w:t>
      </w:r>
      <w:r w:rsidRPr="003D4E2D">
        <w:rPr>
          <w:sz w:val="24"/>
          <w:szCs w:val="24"/>
        </w:rPr>
        <w:t>esta cláusula, no permitirá en el frente de trabajo al personal respectivo, dejará constancia y procederá a realizar los requerimientos a que haya lugar y demás sanciones previstas conforme al contrato y a la</w:t>
      </w:r>
      <w:r w:rsidRPr="003D4E2D">
        <w:rPr>
          <w:spacing w:val="-9"/>
          <w:sz w:val="24"/>
          <w:szCs w:val="24"/>
        </w:rPr>
        <w:t xml:space="preserve"> </w:t>
      </w:r>
      <w:r w:rsidRPr="003D4E2D">
        <w:rPr>
          <w:sz w:val="24"/>
          <w:szCs w:val="24"/>
        </w:rPr>
        <w:t>ley.</w:t>
      </w:r>
    </w:p>
    <w:p w14:paraId="77AACEB6"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En cualquier tiempo podrá consultar con los trabajadores si el empleador está o no cumpliendo</w:t>
      </w:r>
      <w:r w:rsidRPr="003D4E2D">
        <w:rPr>
          <w:spacing w:val="-8"/>
          <w:sz w:val="24"/>
          <w:szCs w:val="24"/>
        </w:rPr>
        <w:t xml:space="preserve"> </w:t>
      </w:r>
      <w:r w:rsidRPr="003D4E2D">
        <w:rPr>
          <w:sz w:val="24"/>
          <w:szCs w:val="24"/>
        </w:rPr>
        <w:t>con</w:t>
      </w:r>
      <w:r w:rsidRPr="003D4E2D">
        <w:rPr>
          <w:spacing w:val="-7"/>
          <w:sz w:val="24"/>
          <w:szCs w:val="24"/>
        </w:rPr>
        <w:t xml:space="preserve"> </w:t>
      </w:r>
      <w:r w:rsidRPr="003D4E2D">
        <w:rPr>
          <w:sz w:val="24"/>
          <w:szCs w:val="24"/>
        </w:rPr>
        <w:t>sus</w:t>
      </w:r>
      <w:r w:rsidRPr="003D4E2D">
        <w:rPr>
          <w:spacing w:val="-8"/>
          <w:sz w:val="24"/>
          <w:szCs w:val="24"/>
        </w:rPr>
        <w:t xml:space="preserve"> </w:t>
      </w:r>
      <w:r w:rsidRPr="003D4E2D">
        <w:rPr>
          <w:sz w:val="24"/>
          <w:szCs w:val="24"/>
        </w:rPr>
        <w:t>obligaciones</w:t>
      </w:r>
      <w:r w:rsidRPr="003D4E2D">
        <w:rPr>
          <w:spacing w:val="-7"/>
          <w:sz w:val="24"/>
          <w:szCs w:val="24"/>
        </w:rPr>
        <w:t xml:space="preserve"> </w:t>
      </w:r>
      <w:r w:rsidRPr="003D4E2D">
        <w:rPr>
          <w:sz w:val="24"/>
          <w:szCs w:val="24"/>
        </w:rPr>
        <w:t>laborales</w:t>
      </w:r>
      <w:r w:rsidRPr="003D4E2D">
        <w:rPr>
          <w:spacing w:val="-7"/>
          <w:sz w:val="24"/>
          <w:szCs w:val="24"/>
        </w:rPr>
        <w:t xml:space="preserve"> </w:t>
      </w:r>
      <w:r w:rsidRPr="003D4E2D">
        <w:rPr>
          <w:sz w:val="24"/>
          <w:szCs w:val="24"/>
        </w:rPr>
        <w:t>y</w:t>
      </w:r>
      <w:r w:rsidRPr="003D4E2D">
        <w:rPr>
          <w:spacing w:val="-10"/>
          <w:sz w:val="24"/>
          <w:szCs w:val="24"/>
        </w:rPr>
        <w:t xml:space="preserve"> </w:t>
      </w:r>
      <w:r w:rsidRPr="003D4E2D">
        <w:rPr>
          <w:sz w:val="24"/>
          <w:szCs w:val="24"/>
        </w:rPr>
        <w:t>dejará</w:t>
      </w:r>
      <w:r w:rsidRPr="003D4E2D">
        <w:rPr>
          <w:spacing w:val="-6"/>
          <w:sz w:val="24"/>
          <w:szCs w:val="24"/>
        </w:rPr>
        <w:t xml:space="preserve"> </w:t>
      </w:r>
      <w:r w:rsidRPr="003D4E2D">
        <w:rPr>
          <w:sz w:val="24"/>
          <w:szCs w:val="24"/>
        </w:rPr>
        <w:t>constancia</w:t>
      </w:r>
      <w:r w:rsidRPr="003D4E2D">
        <w:rPr>
          <w:spacing w:val="-8"/>
          <w:sz w:val="24"/>
          <w:szCs w:val="24"/>
        </w:rPr>
        <w:t xml:space="preserve"> </w:t>
      </w:r>
      <w:r w:rsidRPr="003D4E2D">
        <w:rPr>
          <w:sz w:val="24"/>
          <w:szCs w:val="24"/>
        </w:rPr>
        <w:t>de</w:t>
      </w:r>
      <w:r w:rsidRPr="003D4E2D">
        <w:rPr>
          <w:spacing w:val="-7"/>
          <w:sz w:val="24"/>
          <w:szCs w:val="24"/>
        </w:rPr>
        <w:t xml:space="preserve"> </w:t>
      </w:r>
      <w:r w:rsidRPr="003D4E2D">
        <w:rPr>
          <w:sz w:val="24"/>
          <w:szCs w:val="24"/>
        </w:rPr>
        <w:t>ello</w:t>
      </w:r>
      <w:r w:rsidRPr="003D4E2D">
        <w:rPr>
          <w:spacing w:val="-7"/>
          <w:sz w:val="24"/>
          <w:szCs w:val="24"/>
        </w:rPr>
        <w:t xml:space="preserve"> </w:t>
      </w:r>
      <w:r w:rsidRPr="003D4E2D">
        <w:rPr>
          <w:sz w:val="24"/>
          <w:szCs w:val="24"/>
        </w:rPr>
        <w:t>en</w:t>
      </w:r>
      <w:r w:rsidRPr="003D4E2D">
        <w:rPr>
          <w:spacing w:val="-8"/>
          <w:sz w:val="24"/>
          <w:szCs w:val="24"/>
        </w:rPr>
        <w:t xml:space="preserve"> </w:t>
      </w:r>
      <w:r w:rsidRPr="003D4E2D">
        <w:rPr>
          <w:sz w:val="24"/>
          <w:szCs w:val="24"/>
        </w:rPr>
        <w:t>las</w:t>
      </w:r>
      <w:r w:rsidRPr="003D4E2D">
        <w:rPr>
          <w:spacing w:val="-7"/>
          <w:sz w:val="24"/>
          <w:szCs w:val="24"/>
        </w:rPr>
        <w:t xml:space="preserve"> </w:t>
      </w:r>
      <w:r w:rsidRPr="003D4E2D">
        <w:rPr>
          <w:sz w:val="24"/>
          <w:szCs w:val="24"/>
        </w:rPr>
        <w:t>actas,</w:t>
      </w:r>
      <w:r w:rsidRPr="003D4E2D">
        <w:rPr>
          <w:spacing w:val="-7"/>
          <w:sz w:val="24"/>
          <w:szCs w:val="24"/>
        </w:rPr>
        <w:t xml:space="preserve"> </w:t>
      </w:r>
      <w:r w:rsidRPr="003D4E2D">
        <w:rPr>
          <w:sz w:val="24"/>
          <w:szCs w:val="24"/>
        </w:rPr>
        <w:t>tomará las medidas que sean necesarias para hacerlas cumplir e informará de ello a las autoridades correspondientes, para lo de su</w:t>
      </w:r>
      <w:r w:rsidRPr="003D4E2D">
        <w:rPr>
          <w:spacing w:val="-8"/>
          <w:sz w:val="24"/>
          <w:szCs w:val="24"/>
        </w:rPr>
        <w:t xml:space="preserve"> </w:t>
      </w:r>
      <w:r w:rsidRPr="003D4E2D">
        <w:rPr>
          <w:sz w:val="24"/>
          <w:szCs w:val="24"/>
        </w:rPr>
        <w:t>competencia.</w:t>
      </w:r>
    </w:p>
    <w:p w14:paraId="6EC91F9D"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Podrá ordenar al contratista cualquier medida adicional que considere conveniente o necesaria para garantizar la prevención de accidentes y éste deberá proceder de conformidad.</w:t>
      </w:r>
    </w:p>
    <w:p w14:paraId="34CEC1D9"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lastRenderedPageBreak/>
        <w:t>Si</w:t>
      </w:r>
      <w:r w:rsidRPr="003D4E2D">
        <w:rPr>
          <w:spacing w:val="-12"/>
          <w:sz w:val="24"/>
          <w:szCs w:val="24"/>
        </w:rPr>
        <w:t xml:space="preserve"> </w:t>
      </w:r>
      <w:r w:rsidRPr="003D4E2D">
        <w:rPr>
          <w:sz w:val="24"/>
          <w:szCs w:val="24"/>
        </w:rPr>
        <w:t>por</w:t>
      </w:r>
      <w:r w:rsidRPr="003D4E2D">
        <w:rPr>
          <w:spacing w:val="-12"/>
          <w:sz w:val="24"/>
          <w:szCs w:val="24"/>
        </w:rPr>
        <w:t xml:space="preserve"> </w:t>
      </w:r>
      <w:r w:rsidRPr="003D4E2D">
        <w:rPr>
          <w:sz w:val="24"/>
          <w:szCs w:val="24"/>
        </w:rPr>
        <w:t>parte</w:t>
      </w:r>
      <w:r w:rsidRPr="003D4E2D">
        <w:rPr>
          <w:spacing w:val="-14"/>
          <w:sz w:val="24"/>
          <w:szCs w:val="24"/>
        </w:rPr>
        <w:t xml:space="preserve"> </w:t>
      </w:r>
      <w:r w:rsidRPr="003D4E2D">
        <w:rPr>
          <w:sz w:val="24"/>
          <w:szCs w:val="24"/>
        </w:rPr>
        <w:t>del</w:t>
      </w:r>
      <w:r w:rsidRPr="003D4E2D">
        <w:rPr>
          <w:spacing w:val="-14"/>
          <w:sz w:val="24"/>
          <w:szCs w:val="24"/>
        </w:rPr>
        <w:t xml:space="preserve"> </w:t>
      </w:r>
      <w:r w:rsidRPr="003D4E2D">
        <w:rPr>
          <w:sz w:val="24"/>
          <w:szCs w:val="24"/>
        </w:rPr>
        <w:t>contratista</w:t>
      </w:r>
      <w:r w:rsidRPr="003D4E2D">
        <w:rPr>
          <w:spacing w:val="-11"/>
          <w:sz w:val="24"/>
          <w:szCs w:val="24"/>
        </w:rPr>
        <w:t xml:space="preserve"> </w:t>
      </w:r>
      <w:r w:rsidRPr="003D4E2D">
        <w:rPr>
          <w:sz w:val="24"/>
          <w:szCs w:val="24"/>
        </w:rPr>
        <w:t>existe</w:t>
      </w:r>
      <w:r w:rsidRPr="003D4E2D">
        <w:rPr>
          <w:spacing w:val="-14"/>
          <w:sz w:val="24"/>
          <w:szCs w:val="24"/>
        </w:rPr>
        <w:t xml:space="preserve"> </w:t>
      </w:r>
      <w:r w:rsidRPr="003D4E2D">
        <w:rPr>
          <w:sz w:val="24"/>
          <w:szCs w:val="24"/>
        </w:rPr>
        <w:t>un</w:t>
      </w:r>
      <w:r w:rsidRPr="003D4E2D">
        <w:rPr>
          <w:spacing w:val="-14"/>
          <w:sz w:val="24"/>
          <w:szCs w:val="24"/>
        </w:rPr>
        <w:t xml:space="preserve"> </w:t>
      </w:r>
      <w:r w:rsidRPr="003D4E2D">
        <w:rPr>
          <w:sz w:val="24"/>
          <w:szCs w:val="24"/>
        </w:rPr>
        <w:t>incumplimiento</w:t>
      </w:r>
      <w:r w:rsidRPr="003D4E2D">
        <w:rPr>
          <w:spacing w:val="-11"/>
          <w:sz w:val="24"/>
          <w:szCs w:val="24"/>
        </w:rPr>
        <w:t xml:space="preserve"> </w:t>
      </w:r>
      <w:r w:rsidRPr="003D4E2D">
        <w:rPr>
          <w:sz w:val="24"/>
          <w:szCs w:val="24"/>
        </w:rPr>
        <w:t>sistemático</w:t>
      </w:r>
      <w:r w:rsidRPr="003D4E2D">
        <w:rPr>
          <w:spacing w:val="-10"/>
          <w:sz w:val="24"/>
          <w:szCs w:val="24"/>
        </w:rPr>
        <w:t xml:space="preserve"> </w:t>
      </w:r>
      <w:r w:rsidRPr="003D4E2D">
        <w:rPr>
          <w:sz w:val="24"/>
          <w:szCs w:val="24"/>
        </w:rPr>
        <w:t>y</w:t>
      </w:r>
      <w:r w:rsidRPr="003D4E2D">
        <w:rPr>
          <w:spacing w:val="-16"/>
          <w:sz w:val="24"/>
          <w:szCs w:val="24"/>
        </w:rPr>
        <w:t xml:space="preserve"> </w:t>
      </w:r>
      <w:r w:rsidRPr="003D4E2D">
        <w:rPr>
          <w:sz w:val="24"/>
          <w:szCs w:val="24"/>
        </w:rPr>
        <w:t>reiterado</w:t>
      </w:r>
      <w:r w:rsidRPr="003D4E2D">
        <w:rPr>
          <w:spacing w:val="-16"/>
          <w:sz w:val="24"/>
          <w:szCs w:val="24"/>
        </w:rPr>
        <w:t xml:space="preserve"> </w:t>
      </w:r>
      <w:r w:rsidRPr="003D4E2D">
        <w:rPr>
          <w:sz w:val="24"/>
          <w:szCs w:val="24"/>
        </w:rPr>
        <w:t>de</w:t>
      </w:r>
      <w:r w:rsidRPr="003D4E2D">
        <w:rPr>
          <w:spacing w:val="-12"/>
          <w:sz w:val="24"/>
          <w:szCs w:val="24"/>
        </w:rPr>
        <w:t xml:space="preserve"> </w:t>
      </w:r>
      <w:r w:rsidRPr="003D4E2D">
        <w:rPr>
          <w:sz w:val="24"/>
          <w:szCs w:val="24"/>
        </w:rPr>
        <w:t>los</w:t>
      </w:r>
      <w:r w:rsidRPr="003D4E2D">
        <w:rPr>
          <w:spacing w:val="-14"/>
          <w:sz w:val="24"/>
          <w:szCs w:val="24"/>
        </w:rPr>
        <w:t xml:space="preserve"> </w:t>
      </w:r>
      <w:r w:rsidRPr="003D4E2D">
        <w:rPr>
          <w:sz w:val="24"/>
          <w:szCs w:val="24"/>
        </w:rPr>
        <w:t>requisitos de seguridad o higiene, o de las instrucciones del Interventor al respecto, éste podrá ordenar la suspensión de la obra o parte de ella sin que el contratista tenga derecho a ampliación de plazo y sin perjuicio de las multas a que hubiere lugar por este</w:t>
      </w:r>
      <w:r w:rsidRPr="003D4E2D">
        <w:rPr>
          <w:spacing w:val="-21"/>
          <w:sz w:val="24"/>
          <w:szCs w:val="24"/>
        </w:rPr>
        <w:t xml:space="preserve"> </w:t>
      </w:r>
      <w:r w:rsidRPr="003D4E2D">
        <w:rPr>
          <w:sz w:val="24"/>
          <w:szCs w:val="24"/>
        </w:rPr>
        <w:t>concepto.</w:t>
      </w:r>
    </w:p>
    <w:p w14:paraId="7AEF6663"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En caso de peligro inminente a las personas, obras o bienes, el Interventor podrá obviar</w:t>
      </w:r>
      <w:r w:rsidRPr="003D4E2D">
        <w:rPr>
          <w:spacing w:val="-29"/>
          <w:sz w:val="24"/>
          <w:szCs w:val="24"/>
        </w:rPr>
        <w:t xml:space="preserve"> </w:t>
      </w:r>
      <w:r w:rsidRPr="003D4E2D">
        <w:rPr>
          <w:sz w:val="24"/>
          <w:szCs w:val="24"/>
        </w:rPr>
        <w:t>la notificación</w:t>
      </w:r>
      <w:r w:rsidRPr="003D4E2D">
        <w:rPr>
          <w:spacing w:val="-7"/>
          <w:sz w:val="24"/>
          <w:szCs w:val="24"/>
        </w:rPr>
        <w:t xml:space="preserve"> </w:t>
      </w:r>
      <w:r w:rsidRPr="003D4E2D">
        <w:rPr>
          <w:sz w:val="24"/>
          <w:szCs w:val="24"/>
        </w:rPr>
        <w:t>escrita</w:t>
      </w:r>
      <w:r w:rsidRPr="003D4E2D">
        <w:rPr>
          <w:spacing w:val="-9"/>
          <w:sz w:val="24"/>
          <w:szCs w:val="24"/>
        </w:rPr>
        <w:t xml:space="preserve"> </w:t>
      </w:r>
      <w:r w:rsidRPr="003D4E2D">
        <w:rPr>
          <w:sz w:val="24"/>
          <w:szCs w:val="24"/>
        </w:rPr>
        <w:t>y</w:t>
      </w:r>
      <w:r w:rsidRPr="003D4E2D">
        <w:rPr>
          <w:spacing w:val="-8"/>
          <w:sz w:val="24"/>
          <w:szCs w:val="24"/>
        </w:rPr>
        <w:t xml:space="preserve"> </w:t>
      </w:r>
      <w:r w:rsidRPr="003D4E2D">
        <w:rPr>
          <w:sz w:val="24"/>
          <w:szCs w:val="24"/>
        </w:rPr>
        <w:t>ordenar</w:t>
      </w:r>
      <w:r w:rsidRPr="003D4E2D">
        <w:rPr>
          <w:spacing w:val="-7"/>
          <w:sz w:val="24"/>
          <w:szCs w:val="24"/>
        </w:rPr>
        <w:t xml:space="preserve"> </w:t>
      </w:r>
      <w:r w:rsidRPr="003D4E2D">
        <w:rPr>
          <w:sz w:val="24"/>
          <w:szCs w:val="24"/>
        </w:rPr>
        <w:t>que</w:t>
      </w:r>
      <w:r w:rsidRPr="003D4E2D">
        <w:rPr>
          <w:spacing w:val="-9"/>
          <w:sz w:val="24"/>
          <w:szCs w:val="24"/>
        </w:rPr>
        <w:t xml:space="preserve"> </w:t>
      </w:r>
      <w:r w:rsidRPr="003D4E2D">
        <w:rPr>
          <w:sz w:val="24"/>
          <w:szCs w:val="24"/>
        </w:rPr>
        <w:t>se</w:t>
      </w:r>
      <w:r w:rsidRPr="003D4E2D">
        <w:rPr>
          <w:spacing w:val="-6"/>
          <w:sz w:val="24"/>
          <w:szCs w:val="24"/>
        </w:rPr>
        <w:t xml:space="preserve"> </w:t>
      </w:r>
      <w:r w:rsidRPr="003D4E2D">
        <w:rPr>
          <w:sz w:val="24"/>
          <w:szCs w:val="24"/>
        </w:rPr>
        <w:t>ejecuten</w:t>
      </w:r>
      <w:r w:rsidRPr="003D4E2D">
        <w:rPr>
          <w:spacing w:val="-6"/>
          <w:sz w:val="24"/>
          <w:szCs w:val="24"/>
        </w:rPr>
        <w:t xml:space="preserve"> </w:t>
      </w:r>
      <w:r w:rsidRPr="003D4E2D">
        <w:rPr>
          <w:sz w:val="24"/>
          <w:szCs w:val="24"/>
        </w:rPr>
        <w:t>inmediatamente</w:t>
      </w:r>
      <w:r w:rsidRPr="003D4E2D">
        <w:rPr>
          <w:spacing w:val="-9"/>
          <w:sz w:val="24"/>
          <w:szCs w:val="24"/>
        </w:rPr>
        <w:t xml:space="preserve"> </w:t>
      </w:r>
      <w:r w:rsidRPr="003D4E2D">
        <w:rPr>
          <w:sz w:val="24"/>
          <w:szCs w:val="24"/>
        </w:rPr>
        <w:t>las</w:t>
      </w:r>
      <w:r w:rsidRPr="003D4E2D">
        <w:rPr>
          <w:spacing w:val="-6"/>
          <w:sz w:val="24"/>
          <w:szCs w:val="24"/>
        </w:rPr>
        <w:t xml:space="preserve"> </w:t>
      </w:r>
      <w:r w:rsidRPr="003D4E2D">
        <w:rPr>
          <w:sz w:val="24"/>
          <w:szCs w:val="24"/>
        </w:rPr>
        <w:t>acciones</w:t>
      </w:r>
      <w:r w:rsidRPr="003D4E2D">
        <w:rPr>
          <w:spacing w:val="-5"/>
          <w:sz w:val="24"/>
          <w:szCs w:val="24"/>
        </w:rPr>
        <w:t xml:space="preserve"> </w:t>
      </w:r>
      <w:r w:rsidRPr="003D4E2D">
        <w:rPr>
          <w:sz w:val="24"/>
          <w:szCs w:val="24"/>
        </w:rPr>
        <w:t>correctivas</w:t>
      </w:r>
      <w:r w:rsidRPr="003D4E2D">
        <w:rPr>
          <w:spacing w:val="-6"/>
          <w:sz w:val="24"/>
          <w:szCs w:val="24"/>
        </w:rPr>
        <w:t xml:space="preserve"> </w:t>
      </w:r>
      <w:r w:rsidRPr="003D4E2D">
        <w:rPr>
          <w:sz w:val="24"/>
          <w:szCs w:val="24"/>
        </w:rPr>
        <w:t>que considere necesarias. El contratista en estos casos no tendrá derecho a reconocimiento o indemnización</w:t>
      </w:r>
      <w:r w:rsidRPr="003D4E2D">
        <w:rPr>
          <w:spacing w:val="-1"/>
          <w:sz w:val="24"/>
          <w:szCs w:val="24"/>
        </w:rPr>
        <w:t xml:space="preserve"> </w:t>
      </w:r>
      <w:r w:rsidRPr="003D4E2D">
        <w:rPr>
          <w:sz w:val="24"/>
          <w:szCs w:val="24"/>
        </w:rPr>
        <w:t>alguna.</w:t>
      </w:r>
    </w:p>
    <w:p w14:paraId="785CE0C9" w14:textId="77777777" w:rsidR="005373DD" w:rsidRDefault="005373DD" w:rsidP="005373DD">
      <w:pPr>
        <w:pStyle w:val="Textoindependiente"/>
        <w:spacing w:line="237" w:lineRule="auto"/>
        <w:ind w:left="105" w:right="118"/>
        <w:contextualSpacing/>
        <w:jc w:val="both"/>
        <w:rPr>
          <w:sz w:val="24"/>
          <w:szCs w:val="24"/>
        </w:rPr>
      </w:pPr>
    </w:p>
    <w:p w14:paraId="4D37EBE2" w14:textId="00347AEF" w:rsidR="00A263D9" w:rsidRPr="003D4E2D" w:rsidRDefault="00793CEF" w:rsidP="005373DD">
      <w:pPr>
        <w:pStyle w:val="Textoindependiente"/>
        <w:spacing w:line="237" w:lineRule="auto"/>
        <w:ind w:left="105" w:right="118"/>
        <w:contextualSpacing/>
        <w:jc w:val="both"/>
        <w:rPr>
          <w:sz w:val="24"/>
          <w:szCs w:val="24"/>
        </w:rPr>
      </w:pPr>
      <w:r w:rsidRPr="003D4E2D">
        <w:rPr>
          <w:sz w:val="24"/>
          <w:szCs w:val="24"/>
        </w:rPr>
        <w:t>Los</w:t>
      </w:r>
      <w:r w:rsidRPr="003D4E2D">
        <w:rPr>
          <w:spacing w:val="-5"/>
          <w:sz w:val="24"/>
          <w:szCs w:val="24"/>
        </w:rPr>
        <w:t xml:space="preserve"> </w:t>
      </w:r>
      <w:r w:rsidRPr="003D4E2D">
        <w:rPr>
          <w:sz w:val="24"/>
          <w:szCs w:val="24"/>
        </w:rPr>
        <w:t>gastos</w:t>
      </w:r>
      <w:r w:rsidRPr="003D4E2D">
        <w:rPr>
          <w:spacing w:val="-5"/>
          <w:sz w:val="24"/>
          <w:szCs w:val="24"/>
        </w:rPr>
        <w:t xml:space="preserve"> </w:t>
      </w:r>
      <w:r w:rsidRPr="003D4E2D">
        <w:rPr>
          <w:sz w:val="24"/>
          <w:szCs w:val="24"/>
        </w:rPr>
        <w:t>en</w:t>
      </w:r>
      <w:r w:rsidRPr="003D4E2D">
        <w:rPr>
          <w:spacing w:val="-8"/>
          <w:sz w:val="24"/>
          <w:szCs w:val="24"/>
        </w:rPr>
        <w:t xml:space="preserve"> </w:t>
      </w:r>
      <w:r w:rsidRPr="003D4E2D">
        <w:rPr>
          <w:sz w:val="24"/>
          <w:szCs w:val="24"/>
        </w:rPr>
        <w:t>que</w:t>
      </w:r>
      <w:r w:rsidRPr="003D4E2D">
        <w:rPr>
          <w:spacing w:val="-5"/>
          <w:sz w:val="24"/>
          <w:szCs w:val="24"/>
        </w:rPr>
        <w:t xml:space="preserve"> </w:t>
      </w:r>
      <w:r w:rsidRPr="003D4E2D">
        <w:rPr>
          <w:sz w:val="24"/>
          <w:szCs w:val="24"/>
        </w:rPr>
        <w:t>incurra</w:t>
      </w:r>
      <w:r w:rsidRPr="003D4E2D">
        <w:rPr>
          <w:spacing w:val="-5"/>
          <w:sz w:val="24"/>
          <w:szCs w:val="24"/>
        </w:rPr>
        <w:t xml:space="preserve"> </w:t>
      </w:r>
      <w:r w:rsidRPr="003D4E2D">
        <w:rPr>
          <w:sz w:val="24"/>
          <w:szCs w:val="24"/>
        </w:rPr>
        <w:t>el</w:t>
      </w:r>
      <w:r w:rsidRPr="003D4E2D">
        <w:rPr>
          <w:spacing w:val="-6"/>
          <w:sz w:val="24"/>
          <w:szCs w:val="24"/>
        </w:rPr>
        <w:t xml:space="preserve"> </w:t>
      </w:r>
      <w:r w:rsidRPr="003D4E2D">
        <w:rPr>
          <w:sz w:val="24"/>
          <w:szCs w:val="24"/>
        </w:rPr>
        <w:t>contratista</w:t>
      </w:r>
      <w:r w:rsidRPr="003D4E2D">
        <w:rPr>
          <w:spacing w:val="-4"/>
          <w:sz w:val="24"/>
          <w:szCs w:val="24"/>
        </w:rPr>
        <w:t xml:space="preserve"> </w:t>
      </w:r>
      <w:r w:rsidRPr="003D4E2D">
        <w:rPr>
          <w:sz w:val="24"/>
          <w:szCs w:val="24"/>
        </w:rPr>
        <w:t>por</w:t>
      </w:r>
      <w:r w:rsidRPr="003D4E2D">
        <w:rPr>
          <w:spacing w:val="-4"/>
          <w:sz w:val="24"/>
          <w:szCs w:val="24"/>
        </w:rPr>
        <w:t xml:space="preserve"> </w:t>
      </w:r>
      <w:r w:rsidRPr="003D4E2D">
        <w:rPr>
          <w:sz w:val="24"/>
          <w:szCs w:val="24"/>
        </w:rPr>
        <w:t>el</w:t>
      </w:r>
      <w:r w:rsidRPr="003D4E2D">
        <w:rPr>
          <w:spacing w:val="-6"/>
          <w:sz w:val="24"/>
          <w:szCs w:val="24"/>
        </w:rPr>
        <w:t xml:space="preserve"> </w:t>
      </w:r>
      <w:r w:rsidRPr="003D4E2D">
        <w:rPr>
          <w:sz w:val="24"/>
          <w:szCs w:val="24"/>
        </w:rPr>
        <w:t>cumplimiento</w:t>
      </w:r>
      <w:r w:rsidRPr="003D4E2D">
        <w:rPr>
          <w:spacing w:val="-4"/>
          <w:sz w:val="24"/>
          <w:szCs w:val="24"/>
        </w:rPr>
        <w:t xml:space="preserve"> </w:t>
      </w:r>
      <w:r w:rsidRPr="003D4E2D">
        <w:rPr>
          <w:sz w:val="24"/>
          <w:szCs w:val="24"/>
        </w:rPr>
        <w:t>de</w:t>
      </w:r>
      <w:r w:rsidRPr="003D4E2D">
        <w:rPr>
          <w:spacing w:val="-6"/>
          <w:sz w:val="24"/>
          <w:szCs w:val="24"/>
        </w:rPr>
        <w:t xml:space="preserve"> </w:t>
      </w:r>
      <w:r w:rsidRPr="003D4E2D">
        <w:rPr>
          <w:sz w:val="24"/>
          <w:szCs w:val="24"/>
        </w:rPr>
        <w:t>las</w:t>
      </w:r>
      <w:r w:rsidRPr="003D4E2D">
        <w:rPr>
          <w:spacing w:val="-5"/>
          <w:sz w:val="24"/>
          <w:szCs w:val="24"/>
        </w:rPr>
        <w:t xml:space="preserve"> </w:t>
      </w:r>
      <w:r w:rsidRPr="003D4E2D">
        <w:rPr>
          <w:sz w:val="24"/>
          <w:szCs w:val="24"/>
        </w:rPr>
        <w:t>medidas</w:t>
      </w:r>
      <w:r w:rsidRPr="003D4E2D">
        <w:rPr>
          <w:spacing w:val="-4"/>
          <w:sz w:val="24"/>
          <w:szCs w:val="24"/>
        </w:rPr>
        <w:t xml:space="preserve"> </w:t>
      </w:r>
      <w:r w:rsidRPr="003D4E2D">
        <w:rPr>
          <w:sz w:val="24"/>
          <w:szCs w:val="24"/>
        </w:rPr>
        <w:t>de</w:t>
      </w:r>
      <w:r w:rsidRPr="003D4E2D">
        <w:rPr>
          <w:spacing w:val="-6"/>
          <w:sz w:val="24"/>
          <w:szCs w:val="24"/>
        </w:rPr>
        <w:t xml:space="preserve"> </w:t>
      </w:r>
      <w:r w:rsidRPr="003D4E2D">
        <w:rPr>
          <w:sz w:val="24"/>
          <w:szCs w:val="24"/>
        </w:rPr>
        <w:t>seguridad</w:t>
      </w:r>
      <w:r w:rsidRPr="003D4E2D">
        <w:rPr>
          <w:spacing w:val="-5"/>
          <w:sz w:val="24"/>
          <w:szCs w:val="24"/>
        </w:rPr>
        <w:t xml:space="preserve"> </w:t>
      </w:r>
      <w:r w:rsidRPr="003D4E2D">
        <w:rPr>
          <w:sz w:val="24"/>
          <w:szCs w:val="24"/>
        </w:rPr>
        <w:t>e higiene y prevención de accidentes deberá contemplarlos en los costos indirectos del contrato</w:t>
      </w:r>
      <w:r w:rsidRPr="003D4E2D">
        <w:rPr>
          <w:spacing w:val="-8"/>
          <w:sz w:val="24"/>
          <w:szCs w:val="24"/>
        </w:rPr>
        <w:t xml:space="preserve"> </w:t>
      </w:r>
      <w:r w:rsidRPr="003D4E2D">
        <w:rPr>
          <w:sz w:val="24"/>
          <w:szCs w:val="24"/>
        </w:rPr>
        <w:t>y</w:t>
      </w:r>
      <w:r w:rsidRPr="003D4E2D">
        <w:rPr>
          <w:spacing w:val="-10"/>
          <w:sz w:val="24"/>
          <w:szCs w:val="24"/>
        </w:rPr>
        <w:t xml:space="preserve"> </w:t>
      </w:r>
      <w:r w:rsidRPr="003D4E2D">
        <w:rPr>
          <w:sz w:val="24"/>
          <w:szCs w:val="24"/>
        </w:rPr>
        <w:t>serán</w:t>
      </w:r>
      <w:r w:rsidRPr="003D4E2D">
        <w:rPr>
          <w:spacing w:val="-10"/>
          <w:sz w:val="24"/>
          <w:szCs w:val="24"/>
        </w:rPr>
        <w:t xml:space="preserve"> </w:t>
      </w:r>
      <w:r w:rsidRPr="003D4E2D">
        <w:rPr>
          <w:sz w:val="24"/>
          <w:szCs w:val="24"/>
        </w:rPr>
        <w:t>por</w:t>
      </w:r>
      <w:r w:rsidRPr="003D4E2D">
        <w:rPr>
          <w:spacing w:val="-9"/>
          <w:sz w:val="24"/>
          <w:szCs w:val="24"/>
        </w:rPr>
        <w:t xml:space="preserve"> </w:t>
      </w:r>
      <w:r w:rsidRPr="003D4E2D">
        <w:rPr>
          <w:sz w:val="24"/>
          <w:szCs w:val="24"/>
        </w:rPr>
        <w:t>cuenta</w:t>
      </w:r>
      <w:r w:rsidRPr="003D4E2D">
        <w:rPr>
          <w:spacing w:val="-7"/>
          <w:sz w:val="24"/>
          <w:szCs w:val="24"/>
        </w:rPr>
        <w:t xml:space="preserve"> </w:t>
      </w:r>
      <w:r w:rsidRPr="003D4E2D">
        <w:rPr>
          <w:sz w:val="24"/>
          <w:szCs w:val="24"/>
        </w:rPr>
        <w:t>de</w:t>
      </w:r>
      <w:r w:rsidRPr="003D4E2D">
        <w:rPr>
          <w:spacing w:val="-10"/>
          <w:sz w:val="24"/>
          <w:szCs w:val="24"/>
        </w:rPr>
        <w:t xml:space="preserve"> </w:t>
      </w:r>
      <w:r w:rsidRPr="003D4E2D">
        <w:rPr>
          <w:sz w:val="24"/>
          <w:szCs w:val="24"/>
        </w:rPr>
        <w:t>éste</w:t>
      </w:r>
      <w:r w:rsidRPr="003D4E2D">
        <w:rPr>
          <w:spacing w:val="-8"/>
          <w:sz w:val="24"/>
          <w:szCs w:val="24"/>
        </w:rPr>
        <w:t xml:space="preserve"> </w:t>
      </w:r>
      <w:r w:rsidRPr="003D4E2D">
        <w:rPr>
          <w:sz w:val="24"/>
          <w:szCs w:val="24"/>
        </w:rPr>
        <w:t>y</w:t>
      </w:r>
      <w:r w:rsidRPr="003D4E2D">
        <w:rPr>
          <w:spacing w:val="-9"/>
          <w:sz w:val="24"/>
          <w:szCs w:val="24"/>
        </w:rPr>
        <w:t xml:space="preserve"> </w:t>
      </w:r>
      <w:r w:rsidRPr="003D4E2D">
        <w:rPr>
          <w:sz w:val="24"/>
          <w:szCs w:val="24"/>
        </w:rPr>
        <w:t>no</w:t>
      </w:r>
      <w:r w:rsidRPr="003D4E2D">
        <w:rPr>
          <w:spacing w:val="-11"/>
          <w:sz w:val="24"/>
          <w:szCs w:val="24"/>
        </w:rPr>
        <w:t xml:space="preserve"> </w:t>
      </w:r>
      <w:r w:rsidRPr="003D4E2D">
        <w:rPr>
          <w:sz w:val="24"/>
          <w:szCs w:val="24"/>
        </w:rPr>
        <w:t>tendrá</w:t>
      </w:r>
      <w:r w:rsidRPr="003D4E2D">
        <w:rPr>
          <w:spacing w:val="-10"/>
          <w:sz w:val="24"/>
          <w:szCs w:val="24"/>
        </w:rPr>
        <w:t xml:space="preserve"> </w:t>
      </w:r>
      <w:r w:rsidRPr="003D4E2D">
        <w:rPr>
          <w:sz w:val="24"/>
          <w:szCs w:val="24"/>
        </w:rPr>
        <w:t>derecho</w:t>
      </w:r>
      <w:r w:rsidRPr="003D4E2D">
        <w:rPr>
          <w:spacing w:val="-7"/>
          <w:sz w:val="24"/>
          <w:szCs w:val="24"/>
        </w:rPr>
        <w:t xml:space="preserve"> </w:t>
      </w:r>
      <w:r w:rsidRPr="003D4E2D">
        <w:rPr>
          <w:sz w:val="24"/>
          <w:szCs w:val="24"/>
        </w:rPr>
        <w:t>a</w:t>
      </w:r>
      <w:r w:rsidRPr="003D4E2D">
        <w:rPr>
          <w:spacing w:val="-10"/>
          <w:sz w:val="24"/>
          <w:szCs w:val="24"/>
        </w:rPr>
        <w:t xml:space="preserve"> </w:t>
      </w:r>
      <w:r w:rsidRPr="003D4E2D">
        <w:rPr>
          <w:sz w:val="24"/>
          <w:szCs w:val="24"/>
        </w:rPr>
        <w:t>pago</w:t>
      </w:r>
      <w:r w:rsidRPr="003D4E2D">
        <w:rPr>
          <w:spacing w:val="-9"/>
          <w:sz w:val="24"/>
          <w:szCs w:val="24"/>
        </w:rPr>
        <w:t xml:space="preserve"> </w:t>
      </w:r>
      <w:r w:rsidRPr="003D4E2D">
        <w:rPr>
          <w:sz w:val="24"/>
          <w:szCs w:val="24"/>
        </w:rPr>
        <w:t>por</w:t>
      </w:r>
      <w:r w:rsidRPr="003D4E2D">
        <w:rPr>
          <w:spacing w:val="-9"/>
          <w:sz w:val="24"/>
          <w:szCs w:val="24"/>
        </w:rPr>
        <w:t xml:space="preserve"> </w:t>
      </w:r>
      <w:r w:rsidRPr="003D4E2D">
        <w:rPr>
          <w:sz w:val="24"/>
          <w:szCs w:val="24"/>
        </w:rPr>
        <w:t>separado,</w:t>
      </w:r>
      <w:r w:rsidRPr="003D4E2D">
        <w:rPr>
          <w:spacing w:val="-7"/>
          <w:sz w:val="24"/>
          <w:szCs w:val="24"/>
        </w:rPr>
        <w:t xml:space="preserve"> </w:t>
      </w:r>
      <w:r w:rsidRPr="003D4E2D">
        <w:rPr>
          <w:sz w:val="24"/>
          <w:szCs w:val="24"/>
        </w:rPr>
        <w:t>ya</w:t>
      </w:r>
      <w:r w:rsidRPr="003D4E2D">
        <w:rPr>
          <w:spacing w:val="-5"/>
          <w:sz w:val="24"/>
          <w:szCs w:val="24"/>
        </w:rPr>
        <w:t xml:space="preserve"> </w:t>
      </w:r>
      <w:r w:rsidRPr="003D4E2D">
        <w:rPr>
          <w:sz w:val="24"/>
          <w:szCs w:val="24"/>
        </w:rPr>
        <w:t>que</w:t>
      </w:r>
      <w:r w:rsidRPr="003D4E2D">
        <w:rPr>
          <w:spacing w:val="-11"/>
          <w:sz w:val="24"/>
          <w:szCs w:val="24"/>
        </w:rPr>
        <w:t xml:space="preserve"> </w:t>
      </w:r>
      <w:r w:rsidRPr="003D4E2D">
        <w:rPr>
          <w:sz w:val="24"/>
          <w:szCs w:val="24"/>
        </w:rPr>
        <w:t>estos costos deben estar incluidos dentro del valor de su</w:t>
      </w:r>
      <w:r w:rsidRPr="003D4E2D">
        <w:rPr>
          <w:spacing w:val="-6"/>
          <w:sz w:val="24"/>
          <w:szCs w:val="24"/>
        </w:rPr>
        <w:t xml:space="preserve"> </w:t>
      </w:r>
      <w:r w:rsidRPr="003D4E2D">
        <w:rPr>
          <w:sz w:val="24"/>
          <w:szCs w:val="24"/>
        </w:rPr>
        <w:t>propuesta.</w:t>
      </w:r>
    </w:p>
    <w:p w14:paraId="75612A1F" w14:textId="77777777" w:rsidR="00A263D9" w:rsidRPr="003D4E2D" w:rsidRDefault="00A263D9" w:rsidP="003D4E2D">
      <w:pPr>
        <w:pStyle w:val="Textoindependiente"/>
        <w:contextualSpacing/>
        <w:rPr>
          <w:sz w:val="24"/>
          <w:szCs w:val="24"/>
        </w:rPr>
      </w:pPr>
    </w:p>
    <w:p w14:paraId="2B99CC1E" w14:textId="77777777" w:rsidR="00A263D9" w:rsidRPr="003D4E2D" w:rsidRDefault="00793CEF" w:rsidP="005E3718">
      <w:pPr>
        <w:pStyle w:val="Ttulo2"/>
        <w:spacing w:before="196"/>
        <w:ind w:left="0"/>
        <w:contextualSpacing/>
        <w:rPr>
          <w:sz w:val="24"/>
          <w:szCs w:val="24"/>
        </w:rPr>
      </w:pPr>
      <w:r w:rsidRPr="003D4E2D">
        <w:rPr>
          <w:sz w:val="24"/>
          <w:szCs w:val="24"/>
        </w:rPr>
        <w:t>REQUISITOS GENERALES EN SEGURIDAD Y SALUD EN EL TRABAJO</w:t>
      </w:r>
    </w:p>
    <w:p w14:paraId="46386142" w14:textId="77777777" w:rsidR="00A263D9" w:rsidRPr="003D4E2D" w:rsidRDefault="00A263D9" w:rsidP="003D4E2D">
      <w:pPr>
        <w:pStyle w:val="Textoindependiente"/>
        <w:contextualSpacing/>
        <w:rPr>
          <w:b/>
          <w:sz w:val="24"/>
          <w:szCs w:val="24"/>
        </w:rPr>
      </w:pPr>
    </w:p>
    <w:p w14:paraId="70D732B1" w14:textId="77777777" w:rsidR="00A263D9" w:rsidRPr="003D4E2D" w:rsidRDefault="00793CEF" w:rsidP="005E3718">
      <w:pPr>
        <w:pStyle w:val="Textoindependiente"/>
        <w:contextualSpacing/>
        <w:jc w:val="both"/>
        <w:rPr>
          <w:sz w:val="24"/>
          <w:szCs w:val="24"/>
        </w:rPr>
      </w:pPr>
      <w:r w:rsidRPr="003D4E2D">
        <w:rPr>
          <w:sz w:val="24"/>
          <w:szCs w:val="24"/>
        </w:rPr>
        <w:t>El Contratista debe:</w:t>
      </w:r>
    </w:p>
    <w:p w14:paraId="0AC0B6A7" w14:textId="1821F846"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Divulgar, acatar y hacer cumplir entre sus empleados, las normas, disposiciones y procedimientos de seguridad industrial y salud ocupacional establecidas en el presente documento. Lo anteriormente mencionado no exime al contratista de su obligación de elaborar e implementar sus protocolos de prevención propios durante la ejecución de tareas en las instalaciones de la Universidad de Antioquia.</w:t>
      </w:r>
    </w:p>
    <w:p w14:paraId="1E2BCC02"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Divulgar, de forma amplia entre sus empleados, las normas y disposiciones de seguridad y salud en el trabajo y protección del medio ambiente, establecidas en el presente documento.</w:t>
      </w:r>
    </w:p>
    <w:p w14:paraId="113E2A11"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Respetar</w:t>
      </w:r>
      <w:r w:rsidRPr="003D4E2D">
        <w:rPr>
          <w:spacing w:val="-9"/>
          <w:sz w:val="24"/>
          <w:szCs w:val="24"/>
        </w:rPr>
        <w:t xml:space="preserve"> </w:t>
      </w:r>
      <w:r w:rsidRPr="003D4E2D">
        <w:rPr>
          <w:sz w:val="24"/>
          <w:szCs w:val="24"/>
        </w:rPr>
        <w:t>y</w:t>
      </w:r>
      <w:r w:rsidRPr="003D4E2D">
        <w:rPr>
          <w:spacing w:val="-10"/>
          <w:sz w:val="24"/>
          <w:szCs w:val="24"/>
        </w:rPr>
        <w:t xml:space="preserve"> </w:t>
      </w:r>
      <w:r w:rsidRPr="003D4E2D">
        <w:rPr>
          <w:sz w:val="24"/>
          <w:szCs w:val="24"/>
        </w:rPr>
        <w:t>hacer</w:t>
      </w:r>
      <w:r w:rsidRPr="003D4E2D">
        <w:rPr>
          <w:spacing w:val="-8"/>
          <w:sz w:val="24"/>
          <w:szCs w:val="24"/>
        </w:rPr>
        <w:t xml:space="preserve"> </w:t>
      </w:r>
      <w:r w:rsidRPr="003D4E2D">
        <w:rPr>
          <w:sz w:val="24"/>
          <w:szCs w:val="24"/>
        </w:rPr>
        <w:t>cumplir</w:t>
      </w:r>
      <w:r w:rsidRPr="003D4E2D">
        <w:rPr>
          <w:spacing w:val="-9"/>
          <w:sz w:val="24"/>
          <w:szCs w:val="24"/>
        </w:rPr>
        <w:t xml:space="preserve"> </w:t>
      </w:r>
      <w:r w:rsidRPr="003D4E2D">
        <w:rPr>
          <w:sz w:val="24"/>
          <w:szCs w:val="24"/>
        </w:rPr>
        <w:t>al</w:t>
      </w:r>
      <w:r w:rsidRPr="003D4E2D">
        <w:rPr>
          <w:spacing w:val="-8"/>
          <w:sz w:val="24"/>
          <w:szCs w:val="24"/>
        </w:rPr>
        <w:t xml:space="preserve"> </w:t>
      </w:r>
      <w:r w:rsidRPr="003D4E2D">
        <w:rPr>
          <w:sz w:val="24"/>
          <w:szCs w:val="24"/>
        </w:rPr>
        <w:t>personal</w:t>
      </w:r>
      <w:r w:rsidRPr="003D4E2D">
        <w:rPr>
          <w:spacing w:val="-10"/>
          <w:sz w:val="24"/>
          <w:szCs w:val="24"/>
        </w:rPr>
        <w:t xml:space="preserve"> </w:t>
      </w:r>
      <w:r w:rsidRPr="003D4E2D">
        <w:rPr>
          <w:sz w:val="24"/>
          <w:szCs w:val="24"/>
        </w:rPr>
        <w:t>contratado</w:t>
      </w:r>
      <w:r w:rsidRPr="003D4E2D">
        <w:rPr>
          <w:spacing w:val="-9"/>
          <w:sz w:val="24"/>
          <w:szCs w:val="24"/>
        </w:rPr>
        <w:t xml:space="preserve"> </w:t>
      </w:r>
      <w:r w:rsidRPr="003D4E2D">
        <w:rPr>
          <w:sz w:val="24"/>
          <w:szCs w:val="24"/>
        </w:rPr>
        <w:t>las</w:t>
      </w:r>
      <w:r w:rsidRPr="003D4E2D">
        <w:rPr>
          <w:spacing w:val="-8"/>
          <w:sz w:val="24"/>
          <w:szCs w:val="24"/>
        </w:rPr>
        <w:t xml:space="preserve"> </w:t>
      </w:r>
      <w:r w:rsidRPr="003D4E2D">
        <w:rPr>
          <w:sz w:val="24"/>
          <w:szCs w:val="24"/>
        </w:rPr>
        <w:t>normas</w:t>
      </w:r>
      <w:r w:rsidRPr="003D4E2D">
        <w:rPr>
          <w:spacing w:val="-10"/>
          <w:sz w:val="24"/>
          <w:szCs w:val="24"/>
        </w:rPr>
        <w:t xml:space="preserve"> </w:t>
      </w:r>
      <w:r w:rsidRPr="003D4E2D">
        <w:rPr>
          <w:sz w:val="24"/>
          <w:szCs w:val="24"/>
        </w:rPr>
        <w:t>y</w:t>
      </w:r>
      <w:r w:rsidRPr="003D4E2D">
        <w:rPr>
          <w:spacing w:val="-9"/>
          <w:sz w:val="24"/>
          <w:szCs w:val="24"/>
        </w:rPr>
        <w:t xml:space="preserve"> </w:t>
      </w:r>
      <w:r w:rsidRPr="003D4E2D">
        <w:rPr>
          <w:sz w:val="24"/>
          <w:szCs w:val="24"/>
        </w:rPr>
        <w:t>procedimientos</w:t>
      </w:r>
      <w:r w:rsidRPr="003D4E2D">
        <w:rPr>
          <w:spacing w:val="-8"/>
          <w:sz w:val="24"/>
          <w:szCs w:val="24"/>
        </w:rPr>
        <w:t xml:space="preserve"> </w:t>
      </w:r>
      <w:r w:rsidRPr="003D4E2D">
        <w:rPr>
          <w:sz w:val="24"/>
          <w:szCs w:val="24"/>
        </w:rPr>
        <w:t>de</w:t>
      </w:r>
      <w:r w:rsidRPr="003D4E2D">
        <w:rPr>
          <w:spacing w:val="-7"/>
          <w:sz w:val="24"/>
          <w:szCs w:val="24"/>
        </w:rPr>
        <w:t xml:space="preserve"> </w:t>
      </w:r>
      <w:r w:rsidRPr="003D4E2D">
        <w:rPr>
          <w:sz w:val="24"/>
          <w:szCs w:val="24"/>
        </w:rPr>
        <w:t>seguridad que la Universidad de Antioquia tiene establecidos, incluidos los de alto</w:t>
      </w:r>
      <w:r w:rsidRPr="003D4E2D">
        <w:rPr>
          <w:spacing w:val="-11"/>
          <w:sz w:val="24"/>
          <w:szCs w:val="24"/>
        </w:rPr>
        <w:t xml:space="preserve"> </w:t>
      </w:r>
      <w:r w:rsidRPr="003D4E2D">
        <w:rPr>
          <w:sz w:val="24"/>
          <w:szCs w:val="24"/>
        </w:rPr>
        <w:t>riesgo.</w:t>
      </w:r>
    </w:p>
    <w:p w14:paraId="18E090A4"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Observar todas y cada una de las regulaciones de las autoridades bajo cuya jurisdicción se ejecute el contrato, relativas a: seguridad, prevención de accidentes y enfermedad profesional, higiene y salubridad y en general las normas que a este respecto tengan las entidades oficiales.</w:t>
      </w:r>
    </w:p>
    <w:p w14:paraId="3EBE0A5D" w14:textId="7047B2C4" w:rsidR="00C80247" w:rsidRPr="00C80247" w:rsidRDefault="00793CEF" w:rsidP="00C80247">
      <w:pPr>
        <w:pStyle w:val="Textoindependiente"/>
        <w:numPr>
          <w:ilvl w:val="0"/>
          <w:numId w:val="5"/>
        </w:numPr>
        <w:spacing w:before="210" w:line="237" w:lineRule="auto"/>
        <w:ind w:left="426" w:right="118"/>
        <w:contextualSpacing/>
        <w:jc w:val="both"/>
        <w:rPr>
          <w:sz w:val="24"/>
          <w:szCs w:val="24"/>
        </w:rPr>
      </w:pPr>
      <w:r w:rsidRPr="003D4E2D">
        <w:rPr>
          <w:sz w:val="24"/>
          <w:szCs w:val="24"/>
        </w:rPr>
        <w:t>Mantener los registros de suministro, control de uso y reposición de los elementos de protección personal, para la totalidad de sus trabajadores presentes en el sitio de trabajo de conformidad con los riesgos identificados.</w:t>
      </w:r>
    </w:p>
    <w:p w14:paraId="436E5E21"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Garantizar, cada que ocurra un accidente de trabajo, el traslado y la atención inmediata de</w:t>
      </w:r>
      <w:r w:rsidR="00351A92" w:rsidRPr="003D4E2D">
        <w:rPr>
          <w:sz w:val="24"/>
          <w:szCs w:val="24"/>
        </w:rPr>
        <w:t xml:space="preserve"> </w:t>
      </w:r>
      <w:r w:rsidRPr="003D4E2D">
        <w:rPr>
          <w:sz w:val="24"/>
          <w:szCs w:val="24"/>
        </w:rPr>
        <w:t>la persona accidentada.</w:t>
      </w:r>
    </w:p>
    <w:p w14:paraId="7C1DE47D" w14:textId="6E958796"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Realizar</w:t>
      </w:r>
      <w:r w:rsidRPr="003D4E2D">
        <w:rPr>
          <w:spacing w:val="-3"/>
          <w:sz w:val="24"/>
          <w:szCs w:val="24"/>
        </w:rPr>
        <w:t xml:space="preserve"> </w:t>
      </w:r>
      <w:r w:rsidRPr="003D4E2D">
        <w:rPr>
          <w:sz w:val="24"/>
          <w:szCs w:val="24"/>
        </w:rPr>
        <w:t>las</w:t>
      </w:r>
      <w:r w:rsidRPr="003D4E2D">
        <w:rPr>
          <w:spacing w:val="-4"/>
          <w:sz w:val="24"/>
          <w:szCs w:val="24"/>
        </w:rPr>
        <w:t xml:space="preserve"> </w:t>
      </w:r>
      <w:r w:rsidRPr="003D4E2D">
        <w:rPr>
          <w:sz w:val="24"/>
          <w:szCs w:val="24"/>
        </w:rPr>
        <w:t>investigaciones</w:t>
      </w:r>
      <w:r w:rsidRPr="003D4E2D">
        <w:rPr>
          <w:spacing w:val="-4"/>
          <w:sz w:val="24"/>
          <w:szCs w:val="24"/>
        </w:rPr>
        <w:t xml:space="preserve"> </w:t>
      </w:r>
      <w:r w:rsidRPr="003D4E2D">
        <w:rPr>
          <w:sz w:val="24"/>
          <w:szCs w:val="24"/>
        </w:rPr>
        <w:t>respecto</w:t>
      </w:r>
      <w:r w:rsidRPr="003D4E2D">
        <w:rPr>
          <w:spacing w:val="-4"/>
          <w:sz w:val="24"/>
          <w:szCs w:val="24"/>
        </w:rPr>
        <w:t xml:space="preserve"> </w:t>
      </w:r>
      <w:r w:rsidRPr="003D4E2D">
        <w:rPr>
          <w:sz w:val="24"/>
          <w:szCs w:val="24"/>
        </w:rPr>
        <w:t>al</w:t>
      </w:r>
      <w:r w:rsidRPr="003D4E2D">
        <w:rPr>
          <w:spacing w:val="-5"/>
          <w:sz w:val="24"/>
          <w:szCs w:val="24"/>
        </w:rPr>
        <w:t xml:space="preserve"> </w:t>
      </w:r>
      <w:r w:rsidRPr="003D4E2D">
        <w:rPr>
          <w:sz w:val="24"/>
          <w:szCs w:val="24"/>
        </w:rPr>
        <w:t>accidente</w:t>
      </w:r>
      <w:r w:rsidRPr="003D4E2D">
        <w:rPr>
          <w:spacing w:val="-4"/>
          <w:sz w:val="24"/>
          <w:szCs w:val="24"/>
        </w:rPr>
        <w:t xml:space="preserve"> </w:t>
      </w:r>
      <w:r w:rsidRPr="003D4E2D">
        <w:rPr>
          <w:sz w:val="24"/>
          <w:szCs w:val="24"/>
        </w:rPr>
        <w:t>y</w:t>
      </w:r>
      <w:r w:rsidRPr="003D4E2D">
        <w:rPr>
          <w:spacing w:val="-5"/>
          <w:sz w:val="24"/>
          <w:szCs w:val="24"/>
        </w:rPr>
        <w:t xml:space="preserve"> </w:t>
      </w:r>
      <w:r w:rsidRPr="003D4E2D">
        <w:rPr>
          <w:sz w:val="24"/>
          <w:szCs w:val="24"/>
        </w:rPr>
        <w:t>presentar</w:t>
      </w:r>
      <w:r w:rsidRPr="003D4E2D">
        <w:rPr>
          <w:spacing w:val="-3"/>
          <w:sz w:val="24"/>
          <w:szCs w:val="24"/>
        </w:rPr>
        <w:t xml:space="preserve"> </w:t>
      </w:r>
      <w:r w:rsidRPr="003D4E2D">
        <w:rPr>
          <w:sz w:val="24"/>
          <w:szCs w:val="24"/>
        </w:rPr>
        <w:t>las</w:t>
      </w:r>
      <w:r w:rsidRPr="003D4E2D">
        <w:rPr>
          <w:spacing w:val="-4"/>
          <w:sz w:val="24"/>
          <w:szCs w:val="24"/>
        </w:rPr>
        <w:t xml:space="preserve"> </w:t>
      </w:r>
      <w:r w:rsidRPr="003D4E2D">
        <w:rPr>
          <w:sz w:val="24"/>
          <w:szCs w:val="24"/>
        </w:rPr>
        <w:t>acciones</w:t>
      </w:r>
      <w:r w:rsidRPr="003D4E2D">
        <w:rPr>
          <w:spacing w:val="-4"/>
          <w:sz w:val="24"/>
          <w:szCs w:val="24"/>
        </w:rPr>
        <w:t xml:space="preserve"> </w:t>
      </w:r>
      <w:r w:rsidRPr="003D4E2D">
        <w:rPr>
          <w:sz w:val="24"/>
          <w:szCs w:val="24"/>
        </w:rPr>
        <w:t>a</w:t>
      </w:r>
      <w:r w:rsidRPr="003D4E2D">
        <w:rPr>
          <w:spacing w:val="-4"/>
          <w:sz w:val="24"/>
          <w:szCs w:val="24"/>
        </w:rPr>
        <w:t xml:space="preserve"> </w:t>
      </w:r>
      <w:r w:rsidRPr="003D4E2D">
        <w:rPr>
          <w:sz w:val="24"/>
          <w:szCs w:val="24"/>
        </w:rPr>
        <w:t>ejecutar</w:t>
      </w:r>
      <w:r w:rsidRPr="003D4E2D">
        <w:rPr>
          <w:spacing w:val="-3"/>
          <w:sz w:val="24"/>
          <w:szCs w:val="24"/>
        </w:rPr>
        <w:t xml:space="preserve"> </w:t>
      </w:r>
      <w:r w:rsidRPr="003D4E2D">
        <w:rPr>
          <w:sz w:val="24"/>
          <w:szCs w:val="24"/>
        </w:rPr>
        <w:t>para abordar las principales causas motivadoras del accidente con el objeto de evitar que se r</w:t>
      </w:r>
      <w:r w:rsidR="005E3718">
        <w:rPr>
          <w:sz w:val="24"/>
          <w:szCs w:val="24"/>
        </w:rPr>
        <w:t>epita</w:t>
      </w:r>
      <w:r w:rsidRPr="003D4E2D">
        <w:rPr>
          <w:spacing w:val="-5"/>
          <w:sz w:val="24"/>
          <w:szCs w:val="24"/>
        </w:rPr>
        <w:t xml:space="preserve"> </w:t>
      </w:r>
      <w:r w:rsidRPr="003D4E2D">
        <w:rPr>
          <w:sz w:val="24"/>
          <w:szCs w:val="24"/>
        </w:rPr>
        <w:t>el</w:t>
      </w:r>
      <w:r w:rsidRPr="003D4E2D">
        <w:rPr>
          <w:spacing w:val="-6"/>
          <w:sz w:val="24"/>
          <w:szCs w:val="24"/>
        </w:rPr>
        <w:t xml:space="preserve"> </w:t>
      </w:r>
      <w:r w:rsidRPr="003D4E2D">
        <w:rPr>
          <w:sz w:val="24"/>
          <w:szCs w:val="24"/>
        </w:rPr>
        <w:t>evento</w:t>
      </w:r>
      <w:r w:rsidRPr="003D4E2D">
        <w:rPr>
          <w:spacing w:val="-8"/>
          <w:sz w:val="24"/>
          <w:szCs w:val="24"/>
        </w:rPr>
        <w:t xml:space="preserve"> </w:t>
      </w:r>
      <w:r w:rsidRPr="003D4E2D">
        <w:rPr>
          <w:sz w:val="24"/>
          <w:szCs w:val="24"/>
        </w:rPr>
        <w:t>por</w:t>
      </w:r>
      <w:r w:rsidRPr="003D4E2D">
        <w:rPr>
          <w:spacing w:val="-4"/>
          <w:sz w:val="24"/>
          <w:szCs w:val="24"/>
        </w:rPr>
        <w:t xml:space="preserve"> </w:t>
      </w:r>
      <w:r w:rsidRPr="003D4E2D">
        <w:rPr>
          <w:sz w:val="24"/>
          <w:szCs w:val="24"/>
        </w:rPr>
        <w:t>las</w:t>
      </w:r>
      <w:r w:rsidRPr="003D4E2D">
        <w:rPr>
          <w:spacing w:val="-7"/>
          <w:sz w:val="24"/>
          <w:szCs w:val="24"/>
        </w:rPr>
        <w:t xml:space="preserve"> </w:t>
      </w:r>
      <w:r w:rsidRPr="003D4E2D">
        <w:rPr>
          <w:sz w:val="24"/>
          <w:szCs w:val="24"/>
        </w:rPr>
        <w:t>mismas</w:t>
      </w:r>
      <w:r w:rsidRPr="003D4E2D">
        <w:rPr>
          <w:spacing w:val="-5"/>
          <w:sz w:val="24"/>
          <w:szCs w:val="24"/>
        </w:rPr>
        <w:t xml:space="preserve"> </w:t>
      </w:r>
      <w:r w:rsidRPr="003D4E2D">
        <w:rPr>
          <w:sz w:val="24"/>
          <w:szCs w:val="24"/>
        </w:rPr>
        <w:t>causas.</w:t>
      </w:r>
      <w:r w:rsidRPr="003D4E2D">
        <w:rPr>
          <w:spacing w:val="-7"/>
          <w:sz w:val="24"/>
          <w:szCs w:val="24"/>
        </w:rPr>
        <w:t xml:space="preserve"> </w:t>
      </w:r>
      <w:r w:rsidRPr="003D4E2D">
        <w:rPr>
          <w:sz w:val="24"/>
          <w:szCs w:val="24"/>
        </w:rPr>
        <w:t>Es</w:t>
      </w:r>
      <w:r w:rsidRPr="003D4E2D">
        <w:rPr>
          <w:spacing w:val="-7"/>
          <w:sz w:val="24"/>
          <w:szCs w:val="24"/>
        </w:rPr>
        <w:t xml:space="preserve"> </w:t>
      </w:r>
      <w:r w:rsidRPr="003D4E2D">
        <w:rPr>
          <w:sz w:val="24"/>
          <w:szCs w:val="24"/>
        </w:rPr>
        <w:t>fundamental</w:t>
      </w:r>
      <w:r w:rsidRPr="003D4E2D">
        <w:rPr>
          <w:spacing w:val="-6"/>
          <w:sz w:val="24"/>
          <w:szCs w:val="24"/>
        </w:rPr>
        <w:t xml:space="preserve"> </w:t>
      </w:r>
      <w:r w:rsidRPr="003D4E2D">
        <w:rPr>
          <w:sz w:val="24"/>
          <w:szCs w:val="24"/>
        </w:rPr>
        <w:t>conservar</w:t>
      </w:r>
      <w:r w:rsidRPr="003D4E2D">
        <w:rPr>
          <w:spacing w:val="-5"/>
          <w:sz w:val="24"/>
          <w:szCs w:val="24"/>
        </w:rPr>
        <w:t xml:space="preserve"> </w:t>
      </w:r>
      <w:r w:rsidRPr="003D4E2D">
        <w:rPr>
          <w:sz w:val="24"/>
          <w:szCs w:val="24"/>
        </w:rPr>
        <w:t>el</w:t>
      </w:r>
      <w:r w:rsidRPr="003D4E2D">
        <w:rPr>
          <w:spacing w:val="-6"/>
          <w:sz w:val="24"/>
          <w:szCs w:val="24"/>
        </w:rPr>
        <w:t xml:space="preserve"> </w:t>
      </w:r>
      <w:r w:rsidRPr="003D4E2D">
        <w:rPr>
          <w:sz w:val="24"/>
          <w:szCs w:val="24"/>
        </w:rPr>
        <w:t>archivo</w:t>
      </w:r>
      <w:r w:rsidRPr="003D4E2D">
        <w:rPr>
          <w:spacing w:val="-1"/>
          <w:sz w:val="24"/>
          <w:szCs w:val="24"/>
        </w:rPr>
        <w:t xml:space="preserve"> </w:t>
      </w:r>
      <w:r w:rsidRPr="003D4E2D">
        <w:rPr>
          <w:sz w:val="24"/>
          <w:szCs w:val="24"/>
        </w:rPr>
        <w:t>con la información de la investigación y las acciones</w:t>
      </w:r>
      <w:r w:rsidRPr="003D4E2D">
        <w:rPr>
          <w:spacing w:val="-8"/>
          <w:sz w:val="24"/>
          <w:szCs w:val="24"/>
        </w:rPr>
        <w:t xml:space="preserve"> </w:t>
      </w:r>
      <w:r w:rsidRPr="003D4E2D">
        <w:rPr>
          <w:sz w:val="24"/>
          <w:szCs w:val="24"/>
        </w:rPr>
        <w:lastRenderedPageBreak/>
        <w:t>emprendidas.</w:t>
      </w:r>
    </w:p>
    <w:p w14:paraId="21D37AB6"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Informar por escrito al Interventor, en el caso de no presentarse accidentes durante algún período (mes).</w:t>
      </w:r>
    </w:p>
    <w:p w14:paraId="42001D72" w14:textId="77777777" w:rsidR="005D3D57"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Suminist</w:t>
      </w:r>
      <w:r w:rsidR="005D4E5A" w:rsidRPr="003D4E2D">
        <w:rPr>
          <w:sz w:val="24"/>
          <w:szCs w:val="24"/>
        </w:rPr>
        <w:t>r</w:t>
      </w:r>
      <w:r w:rsidRPr="003D4E2D">
        <w:rPr>
          <w:sz w:val="24"/>
          <w:szCs w:val="24"/>
        </w:rPr>
        <w:t>ar al personal, el uniforme completo</w:t>
      </w:r>
      <w:r w:rsidR="00C80247">
        <w:rPr>
          <w:sz w:val="24"/>
          <w:szCs w:val="24"/>
        </w:rPr>
        <w:t>, acorde a las actividades a ejecutar y que lo identifique en las instalaciones de la Universidad</w:t>
      </w:r>
      <w:r w:rsidR="005D3D57">
        <w:rPr>
          <w:sz w:val="24"/>
          <w:szCs w:val="24"/>
        </w:rPr>
        <w:t>.</w:t>
      </w:r>
    </w:p>
    <w:p w14:paraId="49174FCA" w14:textId="50F78041" w:rsidR="00A263D9" w:rsidRPr="003D4E2D" w:rsidRDefault="00C80247" w:rsidP="005D3D57">
      <w:pPr>
        <w:pStyle w:val="Textoindependiente"/>
        <w:spacing w:before="210" w:line="237" w:lineRule="auto"/>
        <w:ind w:left="66" w:right="118"/>
        <w:contextualSpacing/>
        <w:jc w:val="both"/>
        <w:rPr>
          <w:sz w:val="24"/>
          <w:szCs w:val="24"/>
        </w:rPr>
      </w:pPr>
      <w:r>
        <w:rPr>
          <w:sz w:val="24"/>
          <w:szCs w:val="24"/>
        </w:rPr>
        <w:t xml:space="preserve"> </w:t>
      </w:r>
    </w:p>
    <w:p w14:paraId="1E5CD0A7"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Mantener carnetizado e identificado, a su personal, durante el acceso y tiempo que permanezca en las instalaciones de la Universidad de Antioquia.</w:t>
      </w:r>
    </w:p>
    <w:p w14:paraId="69BD4918"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Cumplir con la normatividad interna sobre el ingreso, permanencia y salida a los espacios universitarios.</w:t>
      </w:r>
    </w:p>
    <w:p w14:paraId="1DAA00ED"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Exigir a su personal el porte de los carnés de ARL, EPS.</w:t>
      </w:r>
    </w:p>
    <w:p w14:paraId="731F337B"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Si la labor contratada contiene tareas de alto riesgo como trabajos en caliente, trabajos</w:t>
      </w:r>
      <w:r w:rsidRPr="003D4E2D">
        <w:rPr>
          <w:spacing w:val="-4"/>
          <w:sz w:val="24"/>
          <w:szCs w:val="24"/>
        </w:rPr>
        <w:t xml:space="preserve"> </w:t>
      </w:r>
      <w:r w:rsidRPr="003D4E2D">
        <w:rPr>
          <w:sz w:val="24"/>
          <w:szCs w:val="24"/>
        </w:rPr>
        <w:t>en</w:t>
      </w:r>
      <w:r w:rsidRPr="003D4E2D">
        <w:rPr>
          <w:spacing w:val="-7"/>
          <w:sz w:val="24"/>
          <w:szCs w:val="24"/>
        </w:rPr>
        <w:t xml:space="preserve"> </w:t>
      </w:r>
      <w:r w:rsidRPr="003D4E2D">
        <w:rPr>
          <w:sz w:val="24"/>
          <w:szCs w:val="24"/>
        </w:rPr>
        <w:t>alturas,</w:t>
      </w:r>
      <w:r w:rsidRPr="003D4E2D">
        <w:rPr>
          <w:spacing w:val="-5"/>
          <w:sz w:val="24"/>
          <w:szCs w:val="24"/>
        </w:rPr>
        <w:t xml:space="preserve"> </w:t>
      </w:r>
      <w:r w:rsidRPr="003D4E2D">
        <w:rPr>
          <w:sz w:val="24"/>
          <w:szCs w:val="24"/>
        </w:rPr>
        <w:t>espacios</w:t>
      </w:r>
      <w:r w:rsidRPr="003D4E2D">
        <w:rPr>
          <w:spacing w:val="-3"/>
          <w:sz w:val="24"/>
          <w:szCs w:val="24"/>
        </w:rPr>
        <w:t xml:space="preserve"> </w:t>
      </w:r>
      <w:r w:rsidRPr="003D4E2D">
        <w:rPr>
          <w:sz w:val="24"/>
          <w:szCs w:val="24"/>
        </w:rPr>
        <w:t>confinados,</w:t>
      </w:r>
      <w:r w:rsidRPr="003D4E2D">
        <w:rPr>
          <w:spacing w:val="-3"/>
          <w:sz w:val="24"/>
          <w:szCs w:val="24"/>
        </w:rPr>
        <w:t xml:space="preserve"> </w:t>
      </w:r>
      <w:r w:rsidRPr="003D4E2D">
        <w:rPr>
          <w:sz w:val="24"/>
          <w:szCs w:val="24"/>
        </w:rPr>
        <w:t>entre</w:t>
      </w:r>
      <w:r w:rsidRPr="003D4E2D">
        <w:rPr>
          <w:spacing w:val="-6"/>
          <w:sz w:val="24"/>
          <w:szCs w:val="24"/>
        </w:rPr>
        <w:t xml:space="preserve"> </w:t>
      </w:r>
      <w:r w:rsidRPr="003D4E2D">
        <w:rPr>
          <w:sz w:val="24"/>
          <w:szCs w:val="24"/>
        </w:rPr>
        <w:t>otros,</w:t>
      </w:r>
      <w:r w:rsidRPr="003D4E2D">
        <w:rPr>
          <w:spacing w:val="-2"/>
          <w:sz w:val="24"/>
          <w:szCs w:val="24"/>
        </w:rPr>
        <w:t xml:space="preserve"> </w:t>
      </w:r>
      <w:r w:rsidRPr="003D4E2D">
        <w:rPr>
          <w:sz w:val="24"/>
          <w:szCs w:val="24"/>
        </w:rPr>
        <w:t>el</w:t>
      </w:r>
      <w:r w:rsidRPr="003D4E2D">
        <w:rPr>
          <w:spacing w:val="-7"/>
          <w:sz w:val="24"/>
          <w:szCs w:val="24"/>
        </w:rPr>
        <w:t xml:space="preserve"> </w:t>
      </w:r>
      <w:r w:rsidRPr="003D4E2D">
        <w:rPr>
          <w:sz w:val="24"/>
          <w:szCs w:val="24"/>
        </w:rPr>
        <w:t>contratista</w:t>
      </w:r>
      <w:r w:rsidRPr="003D4E2D">
        <w:rPr>
          <w:spacing w:val="-6"/>
          <w:sz w:val="24"/>
          <w:szCs w:val="24"/>
        </w:rPr>
        <w:t xml:space="preserve"> </w:t>
      </w:r>
      <w:r w:rsidRPr="003D4E2D">
        <w:rPr>
          <w:sz w:val="24"/>
          <w:szCs w:val="24"/>
        </w:rPr>
        <w:t>deberá</w:t>
      </w:r>
      <w:r w:rsidRPr="003D4E2D">
        <w:rPr>
          <w:spacing w:val="-5"/>
          <w:sz w:val="24"/>
          <w:szCs w:val="24"/>
        </w:rPr>
        <w:t xml:space="preserve"> </w:t>
      </w:r>
      <w:r w:rsidRPr="003D4E2D">
        <w:rPr>
          <w:sz w:val="24"/>
          <w:szCs w:val="24"/>
        </w:rPr>
        <w:t>entregar al</w:t>
      </w:r>
      <w:r w:rsidRPr="003D4E2D">
        <w:rPr>
          <w:spacing w:val="-17"/>
          <w:sz w:val="24"/>
          <w:szCs w:val="24"/>
        </w:rPr>
        <w:t xml:space="preserve"> </w:t>
      </w:r>
      <w:r w:rsidRPr="003D4E2D">
        <w:rPr>
          <w:sz w:val="24"/>
          <w:szCs w:val="24"/>
        </w:rPr>
        <w:t>interventor</w:t>
      </w:r>
      <w:r w:rsidRPr="003D4E2D">
        <w:rPr>
          <w:spacing w:val="-14"/>
          <w:sz w:val="24"/>
          <w:szCs w:val="24"/>
        </w:rPr>
        <w:t xml:space="preserve"> </w:t>
      </w:r>
      <w:r w:rsidRPr="003D4E2D">
        <w:rPr>
          <w:sz w:val="24"/>
          <w:szCs w:val="24"/>
        </w:rPr>
        <w:t>del</w:t>
      </w:r>
      <w:r w:rsidRPr="003D4E2D">
        <w:rPr>
          <w:spacing w:val="-16"/>
          <w:sz w:val="24"/>
          <w:szCs w:val="24"/>
        </w:rPr>
        <w:t xml:space="preserve"> </w:t>
      </w:r>
      <w:r w:rsidRPr="003D4E2D">
        <w:rPr>
          <w:sz w:val="24"/>
          <w:szCs w:val="24"/>
        </w:rPr>
        <w:t>contrato,</w:t>
      </w:r>
      <w:r w:rsidRPr="003D4E2D">
        <w:rPr>
          <w:spacing w:val="-14"/>
          <w:sz w:val="24"/>
          <w:szCs w:val="24"/>
        </w:rPr>
        <w:t xml:space="preserve"> </w:t>
      </w:r>
      <w:r w:rsidRPr="003D4E2D">
        <w:rPr>
          <w:sz w:val="24"/>
          <w:szCs w:val="24"/>
        </w:rPr>
        <w:t>las</w:t>
      </w:r>
      <w:r w:rsidRPr="003D4E2D">
        <w:rPr>
          <w:spacing w:val="-13"/>
          <w:sz w:val="24"/>
          <w:szCs w:val="24"/>
        </w:rPr>
        <w:t xml:space="preserve"> </w:t>
      </w:r>
      <w:r w:rsidRPr="003D4E2D">
        <w:rPr>
          <w:sz w:val="24"/>
          <w:szCs w:val="24"/>
        </w:rPr>
        <w:t>certificaciones</w:t>
      </w:r>
      <w:r w:rsidRPr="003D4E2D">
        <w:rPr>
          <w:spacing w:val="-20"/>
          <w:sz w:val="24"/>
          <w:szCs w:val="24"/>
        </w:rPr>
        <w:t xml:space="preserve"> </w:t>
      </w:r>
      <w:r w:rsidRPr="003D4E2D">
        <w:rPr>
          <w:sz w:val="24"/>
          <w:szCs w:val="24"/>
        </w:rPr>
        <w:t>que</w:t>
      </w:r>
      <w:r w:rsidRPr="003D4E2D">
        <w:rPr>
          <w:spacing w:val="-15"/>
          <w:sz w:val="24"/>
          <w:szCs w:val="24"/>
        </w:rPr>
        <w:t xml:space="preserve"> </w:t>
      </w:r>
      <w:r w:rsidRPr="003D4E2D">
        <w:rPr>
          <w:sz w:val="24"/>
          <w:szCs w:val="24"/>
        </w:rPr>
        <w:t>exija</w:t>
      </w:r>
      <w:r w:rsidRPr="003D4E2D">
        <w:rPr>
          <w:spacing w:val="-16"/>
          <w:sz w:val="24"/>
          <w:szCs w:val="24"/>
        </w:rPr>
        <w:t xml:space="preserve"> </w:t>
      </w:r>
      <w:r w:rsidRPr="003D4E2D">
        <w:rPr>
          <w:sz w:val="24"/>
          <w:szCs w:val="24"/>
        </w:rPr>
        <w:t>la</w:t>
      </w:r>
      <w:r w:rsidRPr="003D4E2D">
        <w:rPr>
          <w:spacing w:val="-15"/>
          <w:sz w:val="24"/>
          <w:szCs w:val="24"/>
        </w:rPr>
        <w:t xml:space="preserve"> </w:t>
      </w:r>
      <w:r w:rsidRPr="003D4E2D">
        <w:rPr>
          <w:sz w:val="24"/>
          <w:szCs w:val="24"/>
        </w:rPr>
        <w:t>norma</w:t>
      </w:r>
      <w:r w:rsidRPr="003D4E2D">
        <w:rPr>
          <w:spacing w:val="-15"/>
          <w:sz w:val="24"/>
          <w:szCs w:val="24"/>
        </w:rPr>
        <w:t xml:space="preserve"> </w:t>
      </w:r>
      <w:r w:rsidRPr="003D4E2D">
        <w:rPr>
          <w:sz w:val="24"/>
          <w:szCs w:val="24"/>
        </w:rPr>
        <w:t>de</w:t>
      </w:r>
      <w:r w:rsidRPr="003D4E2D">
        <w:rPr>
          <w:spacing w:val="-18"/>
          <w:sz w:val="24"/>
          <w:szCs w:val="24"/>
        </w:rPr>
        <w:t xml:space="preserve"> </w:t>
      </w:r>
      <w:r w:rsidRPr="003D4E2D">
        <w:rPr>
          <w:sz w:val="24"/>
          <w:szCs w:val="24"/>
        </w:rPr>
        <w:t>acuerdo</w:t>
      </w:r>
      <w:r w:rsidRPr="003D4E2D">
        <w:rPr>
          <w:spacing w:val="-17"/>
          <w:sz w:val="24"/>
          <w:szCs w:val="24"/>
        </w:rPr>
        <w:t xml:space="preserve"> </w:t>
      </w:r>
      <w:r w:rsidRPr="003D4E2D">
        <w:rPr>
          <w:sz w:val="24"/>
          <w:szCs w:val="24"/>
        </w:rPr>
        <w:t>al</w:t>
      </w:r>
      <w:r w:rsidRPr="003D4E2D">
        <w:rPr>
          <w:spacing w:val="-16"/>
          <w:sz w:val="24"/>
          <w:szCs w:val="24"/>
        </w:rPr>
        <w:t xml:space="preserve"> </w:t>
      </w:r>
      <w:r w:rsidRPr="003D4E2D">
        <w:rPr>
          <w:sz w:val="24"/>
          <w:szCs w:val="24"/>
        </w:rPr>
        <w:t>riesgo del personal designado para la realización de dicha tarea, de forma tal que se evidencie que es apto para ejecutarla, está capacitado y cuenta con los conocimientos y entrenamientos necesarios. Esta documentación será enviada</w:t>
      </w:r>
      <w:r w:rsidRPr="003D4E2D">
        <w:rPr>
          <w:spacing w:val="-44"/>
          <w:sz w:val="24"/>
          <w:szCs w:val="24"/>
        </w:rPr>
        <w:t xml:space="preserve"> </w:t>
      </w:r>
      <w:r w:rsidRPr="003D4E2D">
        <w:rPr>
          <w:sz w:val="24"/>
          <w:szCs w:val="24"/>
        </w:rPr>
        <w:t>por el interventor asignado por la Universidad al Coordinador(a) de Salud Ocupacional de la Universidad de Antioquia, quien validará la información y cumplimiento de requisitos.</w:t>
      </w:r>
    </w:p>
    <w:p w14:paraId="189B1CA5"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Garantizar el cumplimiento de la legislación vigente de sus subcontratistas y proveedores,</w:t>
      </w:r>
      <w:r w:rsidRPr="003D4E2D">
        <w:rPr>
          <w:spacing w:val="-7"/>
          <w:sz w:val="24"/>
          <w:szCs w:val="24"/>
        </w:rPr>
        <w:t xml:space="preserve"> </w:t>
      </w:r>
      <w:r w:rsidRPr="003D4E2D">
        <w:rPr>
          <w:sz w:val="24"/>
          <w:szCs w:val="24"/>
        </w:rPr>
        <w:t>en</w:t>
      </w:r>
      <w:r w:rsidRPr="003D4E2D">
        <w:rPr>
          <w:spacing w:val="-8"/>
          <w:sz w:val="24"/>
          <w:szCs w:val="24"/>
        </w:rPr>
        <w:t xml:space="preserve"> </w:t>
      </w:r>
      <w:r w:rsidRPr="003D4E2D">
        <w:rPr>
          <w:sz w:val="24"/>
          <w:szCs w:val="24"/>
        </w:rPr>
        <w:t>materia</w:t>
      </w:r>
      <w:r w:rsidRPr="003D4E2D">
        <w:rPr>
          <w:spacing w:val="-11"/>
          <w:sz w:val="24"/>
          <w:szCs w:val="24"/>
        </w:rPr>
        <w:t xml:space="preserve"> </w:t>
      </w:r>
      <w:r w:rsidRPr="003D4E2D">
        <w:rPr>
          <w:sz w:val="24"/>
          <w:szCs w:val="24"/>
        </w:rPr>
        <w:t>de</w:t>
      </w:r>
      <w:r w:rsidRPr="003D4E2D">
        <w:rPr>
          <w:spacing w:val="-6"/>
          <w:sz w:val="24"/>
          <w:szCs w:val="24"/>
        </w:rPr>
        <w:t xml:space="preserve"> </w:t>
      </w:r>
      <w:r w:rsidRPr="003D4E2D">
        <w:rPr>
          <w:sz w:val="24"/>
          <w:szCs w:val="24"/>
        </w:rPr>
        <w:t>seguridad</w:t>
      </w:r>
      <w:r w:rsidRPr="003D4E2D">
        <w:rPr>
          <w:spacing w:val="-5"/>
          <w:sz w:val="24"/>
          <w:szCs w:val="24"/>
        </w:rPr>
        <w:t xml:space="preserve"> </w:t>
      </w:r>
      <w:r w:rsidRPr="003D4E2D">
        <w:rPr>
          <w:sz w:val="24"/>
          <w:szCs w:val="24"/>
        </w:rPr>
        <w:t>y</w:t>
      </w:r>
      <w:r w:rsidRPr="003D4E2D">
        <w:rPr>
          <w:spacing w:val="-7"/>
          <w:sz w:val="24"/>
          <w:szCs w:val="24"/>
        </w:rPr>
        <w:t xml:space="preserve"> </w:t>
      </w:r>
      <w:r w:rsidRPr="003D4E2D">
        <w:rPr>
          <w:sz w:val="24"/>
          <w:szCs w:val="24"/>
        </w:rPr>
        <w:t>salud</w:t>
      </w:r>
      <w:r w:rsidRPr="003D4E2D">
        <w:rPr>
          <w:spacing w:val="-8"/>
          <w:sz w:val="24"/>
          <w:szCs w:val="24"/>
        </w:rPr>
        <w:t xml:space="preserve"> </w:t>
      </w:r>
      <w:r w:rsidRPr="003D4E2D">
        <w:rPr>
          <w:sz w:val="24"/>
          <w:szCs w:val="24"/>
        </w:rPr>
        <w:t>en</w:t>
      </w:r>
      <w:r w:rsidRPr="003D4E2D">
        <w:rPr>
          <w:spacing w:val="-11"/>
          <w:sz w:val="24"/>
          <w:szCs w:val="24"/>
        </w:rPr>
        <w:t xml:space="preserve"> </w:t>
      </w:r>
      <w:r w:rsidRPr="003D4E2D">
        <w:rPr>
          <w:sz w:val="24"/>
          <w:szCs w:val="24"/>
        </w:rPr>
        <w:t>el</w:t>
      </w:r>
      <w:r w:rsidRPr="003D4E2D">
        <w:rPr>
          <w:spacing w:val="-6"/>
          <w:sz w:val="24"/>
          <w:szCs w:val="24"/>
        </w:rPr>
        <w:t xml:space="preserve"> </w:t>
      </w:r>
      <w:r w:rsidRPr="003D4E2D">
        <w:rPr>
          <w:sz w:val="24"/>
          <w:szCs w:val="24"/>
        </w:rPr>
        <w:t>trabajo,</w:t>
      </w:r>
      <w:r w:rsidRPr="003D4E2D">
        <w:rPr>
          <w:spacing w:val="-6"/>
          <w:sz w:val="24"/>
          <w:szCs w:val="24"/>
        </w:rPr>
        <w:t xml:space="preserve"> </w:t>
      </w:r>
      <w:r w:rsidRPr="003D4E2D">
        <w:rPr>
          <w:sz w:val="24"/>
          <w:szCs w:val="24"/>
        </w:rPr>
        <w:t>durante</w:t>
      </w:r>
      <w:r w:rsidRPr="003D4E2D">
        <w:rPr>
          <w:spacing w:val="-8"/>
          <w:sz w:val="24"/>
          <w:szCs w:val="24"/>
        </w:rPr>
        <w:t xml:space="preserve"> </w:t>
      </w:r>
      <w:r w:rsidRPr="003D4E2D">
        <w:rPr>
          <w:sz w:val="24"/>
          <w:szCs w:val="24"/>
        </w:rPr>
        <w:t>la</w:t>
      </w:r>
      <w:r w:rsidRPr="003D4E2D">
        <w:rPr>
          <w:spacing w:val="-5"/>
          <w:sz w:val="24"/>
          <w:szCs w:val="24"/>
        </w:rPr>
        <w:t xml:space="preserve"> </w:t>
      </w:r>
      <w:r w:rsidRPr="003D4E2D">
        <w:rPr>
          <w:sz w:val="24"/>
          <w:szCs w:val="24"/>
        </w:rPr>
        <w:t>ejecución</w:t>
      </w:r>
      <w:r w:rsidRPr="003D4E2D">
        <w:rPr>
          <w:spacing w:val="-6"/>
          <w:sz w:val="24"/>
          <w:szCs w:val="24"/>
        </w:rPr>
        <w:t xml:space="preserve"> </w:t>
      </w:r>
      <w:r w:rsidRPr="003D4E2D">
        <w:rPr>
          <w:sz w:val="24"/>
          <w:szCs w:val="24"/>
        </w:rPr>
        <w:t>de las actividades a realizar.</w:t>
      </w:r>
    </w:p>
    <w:p w14:paraId="4343A269"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Documento en el que se evidencie la identificación de peligros generados y la evaluación de los riesgos por cada una de las actividades a realizar (Matriz de Riesgos), deberá también establecer los controles y las medidas que se tendrán para minimizar el impacto que esos riesgos generen para sus trabajadores y/o subcontratistas,</w:t>
      </w:r>
      <w:r w:rsidRPr="003D4E2D">
        <w:rPr>
          <w:spacing w:val="-15"/>
          <w:sz w:val="24"/>
          <w:szCs w:val="24"/>
        </w:rPr>
        <w:t xml:space="preserve"> </w:t>
      </w:r>
      <w:r w:rsidRPr="003D4E2D">
        <w:rPr>
          <w:sz w:val="24"/>
          <w:szCs w:val="24"/>
        </w:rPr>
        <w:t>el</w:t>
      </w:r>
      <w:r w:rsidRPr="003D4E2D">
        <w:rPr>
          <w:spacing w:val="-14"/>
          <w:sz w:val="24"/>
          <w:szCs w:val="24"/>
        </w:rPr>
        <w:t xml:space="preserve"> </w:t>
      </w:r>
      <w:r w:rsidRPr="003D4E2D">
        <w:rPr>
          <w:sz w:val="24"/>
          <w:szCs w:val="24"/>
        </w:rPr>
        <w:t>personal</w:t>
      </w:r>
      <w:r w:rsidRPr="003D4E2D">
        <w:rPr>
          <w:spacing w:val="-13"/>
          <w:sz w:val="24"/>
          <w:szCs w:val="24"/>
        </w:rPr>
        <w:t xml:space="preserve"> </w:t>
      </w:r>
      <w:r w:rsidRPr="003D4E2D">
        <w:rPr>
          <w:sz w:val="24"/>
          <w:szCs w:val="24"/>
        </w:rPr>
        <w:t>de</w:t>
      </w:r>
      <w:r w:rsidRPr="003D4E2D">
        <w:rPr>
          <w:spacing w:val="-13"/>
          <w:sz w:val="24"/>
          <w:szCs w:val="24"/>
        </w:rPr>
        <w:t xml:space="preserve"> </w:t>
      </w:r>
      <w:r w:rsidRPr="003D4E2D">
        <w:rPr>
          <w:sz w:val="24"/>
          <w:szCs w:val="24"/>
        </w:rPr>
        <w:t>la</w:t>
      </w:r>
      <w:r w:rsidRPr="003D4E2D">
        <w:rPr>
          <w:spacing w:val="-13"/>
          <w:sz w:val="24"/>
          <w:szCs w:val="24"/>
        </w:rPr>
        <w:t xml:space="preserve"> </w:t>
      </w:r>
      <w:r w:rsidRPr="003D4E2D">
        <w:rPr>
          <w:sz w:val="24"/>
          <w:szCs w:val="24"/>
        </w:rPr>
        <w:t>universidad,</w:t>
      </w:r>
      <w:r w:rsidRPr="003D4E2D">
        <w:rPr>
          <w:spacing w:val="-11"/>
          <w:sz w:val="24"/>
          <w:szCs w:val="24"/>
        </w:rPr>
        <w:t xml:space="preserve"> </w:t>
      </w:r>
      <w:r w:rsidRPr="003D4E2D">
        <w:rPr>
          <w:sz w:val="24"/>
          <w:szCs w:val="24"/>
        </w:rPr>
        <w:t>los</w:t>
      </w:r>
      <w:r w:rsidRPr="003D4E2D">
        <w:rPr>
          <w:spacing w:val="-18"/>
          <w:sz w:val="24"/>
          <w:szCs w:val="24"/>
        </w:rPr>
        <w:t xml:space="preserve"> </w:t>
      </w:r>
      <w:r w:rsidRPr="003D4E2D">
        <w:rPr>
          <w:sz w:val="24"/>
          <w:szCs w:val="24"/>
        </w:rPr>
        <w:t>demás</w:t>
      </w:r>
      <w:r w:rsidRPr="003D4E2D">
        <w:rPr>
          <w:spacing w:val="-15"/>
          <w:sz w:val="24"/>
          <w:szCs w:val="24"/>
        </w:rPr>
        <w:t xml:space="preserve"> </w:t>
      </w:r>
      <w:r w:rsidRPr="003D4E2D">
        <w:rPr>
          <w:sz w:val="24"/>
          <w:szCs w:val="24"/>
        </w:rPr>
        <w:t>contratistas</w:t>
      </w:r>
      <w:r w:rsidRPr="003D4E2D">
        <w:rPr>
          <w:spacing w:val="-12"/>
          <w:sz w:val="24"/>
          <w:szCs w:val="24"/>
        </w:rPr>
        <w:t xml:space="preserve"> </w:t>
      </w:r>
      <w:r w:rsidRPr="003D4E2D">
        <w:rPr>
          <w:sz w:val="24"/>
          <w:szCs w:val="24"/>
        </w:rPr>
        <w:t>y</w:t>
      </w:r>
      <w:r w:rsidRPr="003D4E2D">
        <w:rPr>
          <w:spacing w:val="-15"/>
          <w:sz w:val="24"/>
          <w:szCs w:val="24"/>
        </w:rPr>
        <w:t xml:space="preserve"> </w:t>
      </w:r>
      <w:r w:rsidRPr="003D4E2D">
        <w:rPr>
          <w:sz w:val="24"/>
          <w:szCs w:val="24"/>
        </w:rPr>
        <w:t>los</w:t>
      </w:r>
      <w:r w:rsidRPr="003D4E2D">
        <w:rPr>
          <w:spacing w:val="-16"/>
          <w:sz w:val="24"/>
          <w:szCs w:val="24"/>
        </w:rPr>
        <w:t xml:space="preserve"> </w:t>
      </w:r>
      <w:r w:rsidRPr="003D4E2D">
        <w:rPr>
          <w:sz w:val="24"/>
          <w:szCs w:val="24"/>
        </w:rPr>
        <w:t>visitantes de la</w:t>
      </w:r>
      <w:r w:rsidRPr="003D4E2D">
        <w:rPr>
          <w:spacing w:val="-1"/>
          <w:sz w:val="24"/>
          <w:szCs w:val="24"/>
        </w:rPr>
        <w:t xml:space="preserve"> </w:t>
      </w:r>
      <w:r w:rsidRPr="003D4E2D">
        <w:rPr>
          <w:sz w:val="24"/>
          <w:szCs w:val="24"/>
        </w:rPr>
        <w:t>misma.</w:t>
      </w:r>
    </w:p>
    <w:p w14:paraId="4C842974"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Plan de trabajo a desarrollar durante la ejecución del contrato en materia de seguridad y salud en el</w:t>
      </w:r>
      <w:r w:rsidRPr="003D4E2D">
        <w:rPr>
          <w:spacing w:val="-5"/>
          <w:sz w:val="24"/>
          <w:szCs w:val="24"/>
        </w:rPr>
        <w:t xml:space="preserve"> </w:t>
      </w:r>
      <w:r w:rsidRPr="003D4E2D">
        <w:rPr>
          <w:sz w:val="24"/>
          <w:szCs w:val="24"/>
        </w:rPr>
        <w:t>trabajo.</w:t>
      </w:r>
    </w:p>
    <w:p w14:paraId="3265C76A"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Programa</w:t>
      </w:r>
      <w:r w:rsidRPr="003D4E2D">
        <w:rPr>
          <w:spacing w:val="-5"/>
          <w:sz w:val="24"/>
          <w:szCs w:val="24"/>
        </w:rPr>
        <w:t xml:space="preserve"> </w:t>
      </w:r>
      <w:r w:rsidRPr="003D4E2D">
        <w:rPr>
          <w:sz w:val="24"/>
          <w:szCs w:val="24"/>
        </w:rPr>
        <w:t>de</w:t>
      </w:r>
      <w:r w:rsidRPr="003D4E2D">
        <w:rPr>
          <w:spacing w:val="-6"/>
          <w:sz w:val="24"/>
          <w:szCs w:val="24"/>
        </w:rPr>
        <w:t xml:space="preserve"> </w:t>
      </w:r>
      <w:r w:rsidRPr="003D4E2D">
        <w:rPr>
          <w:sz w:val="24"/>
          <w:szCs w:val="24"/>
        </w:rPr>
        <w:t>capacitación</w:t>
      </w:r>
      <w:r w:rsidRPr="003D4E2D">
        <w:rPr>
          <w:spacing w:val="-3"/>
          <w:sz w:val="24"/>
          <w:szCs w:val="24"/>
        </w:rPr>
        <w:t xml:space="preserve"> </w:t>
      </w:r>
      <w:r w:rsidRPr="003D4E2D">
        <w:rPr>
          <w:sz w:val="24"/>
          <w:szCs w:val="24"/>
        </w:rPr>
        <w:t>en</w:t>
      </w:r>
      <w:r w:rsidRPr="003D4E2D">
        <w:rPr>
          <w:spacing w:val="-5"/>
          <w:sz w:val="24"/>
          <w:szCs w:val="24"/>
        </w:rPr>
        <w:t xml:space="preserve"> </w:t>
      </w:r>
      <w:r w:rsidRPr="003D4E2D">
        <w:rPr>
          <w:sz w:val="24"/>
          <w:szCs w:val="24"/>
        </w:rPr>
        <w:t>seguridad</w:t>
      </w:r>
      <w:r w:rsidRPr="003D4E2D">
        <w:rPr>
          <w:spacing w:val="-6"/>
          <w:sz w:val="24"/>
          <w:szCs w:val="24"/>
        </w:rPr>
        <w:t xml:space="preserve"> </w:t>
      </w:r>
      <w:r w:rsidRPr="003D4E2D">
        <w:rPr>
          <w:sz w:val="24"/>
          <w:szCs w:val="24"/>
        </w:rPr>
        <w:t>y</w:t>
      </w:r>
      <w:r w:rsidRPr="003D4E2D">
        <w:rPr>
          <w:spacing w:val="-5"/>
          <w:sz w:val="24"/>
          <w:szCs w:val="24"/>
        </w:rPr>
        <w:t xml:space="preserve"> </w:t>
      </w:r>
      <w:r w:rsidRPr="003D4E2D">
        <w:rPr>
          <w:sz w:val="24"/>
          <w:szCs w:val="24"/>
        </w:rPr>
        <w:t>salud</w:t>
      </w:r>
      <w:r w:rsidRPr="003D4E2D">
        <w:rPr>
          <w:spacing w:val="-2"/>
          <w:sz w:val="24"/>
          <w:szCs w:val="24"/>
        </w:rPr>
        <w:t xml:space="preserve"> </w:t>
      </w:r>
      <w:r w:rsidRPr="003D4E2D">
        <w:rPr>
          <w:sz w:val="24"/>
          <w:szCs w:val="24"/>
        </w:rPr>
        <w:t>en</w:t>
      </w:r>
      <w:r w:rsidRPr="003D4E2D">
        <w:rPr>
          <w:spacing w:val="-3"/>
          <w:sz w:val="24"/>
          <w:szCs w:val="24"/>
        </w:rPr>
        <w:t xml:space="preserve"> </w:t>
      </w:r>
      <w:r w:rsidRPr="003D4E2D">
        <w:rPr>
          <w:sz w:val="24"/>
          <w:szCs w:val="24"/>
        </w:rPr>
        <w:t>el</w:t>
      </w:r>
      <w:r w:rsidRPr="003D4E2D">
        <w:rPr>
          <w:spacing w:val="-6"/>
          <w:sz w:val="24"/>
          <w:szCs w:val="24"/>
        </w:rPr>
        <w:t xml:space="preserve"> </w:t>
      </w:r>
      <w:r w:rsidRPr="003D4E2D">
        <w:rPr>
          <w:sz w:val="24"/>
          <w:szCs w:val="24"/>
        </w:rPr>
        <w:t>trabajo,</w:t>
      </w:r>
      <w:r w:rsidRPr="003D4E2D">
        <w:rPr>
          <w:spacing w:val="-4"/>
          <w:sz w:val="24"/>
          <w:szCs w:val="24"/>
        </w:rPr>
        <w:t xml:space="preserve"> </w:t>
      </w:r>
      <w:r w:rsidRPr="003D4E2D">
        <w:rPr>
          <w:sz w:val="24"/>
          <w:szCs w:val="24"/>
        </w:rPr>
        <w:t>para</w:t>
      </w:r>
      <w:r w:rsidRPr="003D4E2D">
        <w:rPr>
          <w:spacing w:val="-4"/>
          <w:sz w:val="24"/>
          <w:szCs w:val="24"/>
        </w:rPr>
        <w:t xml:space="preserve"> </w:t>
      </w:r>
      <w:r w:rsidRPr="003D4E2D">
        <w:rPr>
          <w:sz w:val="24"/>
          <w:szCs w:val="24"/>
        </w:rPr>
        <w:t>los</w:t>
      </w:r>
      <w:r w:rsidRPr="003D4E2D">
        <w:rPr>
          <w:spacing w:val="-5"/>
          <w:sz w:val="24"/>
          <w:szCs w:val="24"/>
        </w:rPr>
        <w:t xml:space="preserve"> </w:t>
      </w:r>
      <w:r w:rsidRPr="003D4E2D">
        <w:rPr>
          <w:sz w:val="24"/>
          <w:szCs w:val="24"/>
        </w:rPr>
        <w:t>trabajadores asignados</w:t>
      </w:r>
      <w:r w:rsidRPr="003D4E2D">
        <w:rPr>
          <w:spacing w:val="-7"/>
          <w:sz w:val="24"/>
          <w:szCs w:val="24"/>
        </w:rPr>
        <w:t xml:space="preserve"> </w:t>
      </w:r>
      <w:r w:rsidRPr="003D4E2D">
        <w:rPr>
          <w:sz w:val="24"/>
          <w:szCs w:val="24"/>
        </w:rPr>
        <w:t>al</w:t>
      </w:r>
      <w:r w:rsidRPr="003D4E2D">
        <w:rPr>
          <w:spacing w:val="-5"/>
          <w:sz w:val="24"/>
          <w:szCs w:val="24"/>
        </w:rPr>
        <w:t xml:space="preserve"> </w:t>
      </w:r>
      <w:r w:rsidRPr="003D4E2D">
        <w:rPr>
          <w:sz w:val="24"/>
          <w:szCs w:val="24"/>
        </w:rPr>
        <w:t>contrato,</w:t>
      </w:r>
      <w:r w:rsidRPr="003D4E2D">
        <w:rPr>
          <w:spacing w:val="-4"/>
          <w:sz w:val="24"/>
          <w:szCs w:val="24"/>
        </w:rPr>
        <w:t xml:space="preserve"> </w:t>
      </w:r>
      <w:r w:rsidRPr="003D4E2D">
        <w:rPr>
          <w:sz w:val="24"/>
          <w:szCs w:val="24"/>
        </w:rPr>
        <w:t>de</w:t>
      </w:r>
      <w:r w:rsidRPr="003D4E2D">
        <w:rPr>
          <w:spacing w:val="-7"/>
          <w:sz w:val="24"/>
          <w:szCs w:val="24"/>
        </w:rPr>
        <w:t xml:space="preserve"> </w:t>
      </w:r>
      <w:r w:rsidRPr="003D4E2D">
        <w:rPr>
          <w:sz w:val="24"/>
          <w:szCs w:val="24"/>
        </w:rPr>
        <w:t>acuerdo</w:t>
      </w:r>
      <w:r w:rsidRPr="003D4E2D">
        <w:rPr>
          <w:spacing w:val="-7"/>
          <w:sz w:val="24"/>
          <w:szCs w:val="24"/>
        </w:rPr>
        <w:t xml:space="preserve"> </w:t>
      </w:r>
      <w:r w:rsidRPr="003D4E2D">
        <w:rPr>
          <w:sz w:val="24"/>
          <w:szCs w:val="24"/>
        </w:rPr>
        <w:t>con</w:t>
      </w:r>
      <w:r w:rsidRPr="003D4E2D">
        <w:rPr>
          <w:spacing w:val="-6"/>
          <w:sz w:val="24"/>
          <w:szCs w:val="24"/>
        </w:rPr>
        <w:t xml:space="preserve"> </w:t>
      </w:r>
      <w:r w:rsidRPr="003D4E2D">
        <w:rPr>
          <w:sz w:val="24"/>
          <w:szCs w:val="24"/>
        </w:rPr>
        <w:t>la</w:t>
      </w:r>
      <w:r w:rsidRPr="003D4E2D">
        <w:rPr>
          <w:spacing w:val="-7"/>
          <w:sz w:val="24"/>
          <w:szCs w:val="24"/>
        </w:rPr>
        <w:t xml:space="preserve"> </w:t>
      </w:r>
      <w:r w:rsidRPr="003D4E2D">
        <w:rPr>
          <w:sz w:val="24"/>
          <w:szCs w:val="24"/>
        </w:rPr>
        <w:t>matriz</w:t>
      </w:r>
      <w:r w:rsidRPr="003D4E2D">
        <w:rPr>
          <w:spacing w:val="-6"/>
          <w:sz w:val="24"/>
          <w:szCs w:val="24"/>
        </w:rPr>
        <w:t xml:space="preserve"> </w:t>
      </w:r>
      <w:r w:rsidRPr="003D4E2D">
        <w:rPr>
          <w:sz w:val="24"/>
          <w:szCs w:val="24"/>
        </w:rPr>
        <w:t>de</w:t>
      </w:r>
      <w:r w:rsidRPr="003D4E2D">
        <w:rPr>
          <w:spacing w:val="-6"/>
          <w:sz w:val="24"/>
          <w:szCs w:val="24"/>
        </w:rPr>
        <w:t xml:space="preserve"> </w:t>
      </w:r>
      <w:r w:rsidRPr="003D4E2D">
        <w:rPr>
          <w:sz w:val="24"/>
          <w:szCs w:val="24"/>
        </w:rPr>
        <w:t>peligros</w:t>
      </w:r>
      <w:r w:rsidRPr="003D4E2D">
        <w:rPr>
          <w:spacing w:val="-7"/>
          <w:sz w:val="24"/>
          <w:szCs w:val="24"/>
        </w:rPr>
        <w:t xml:space="preserve"> </w:t>
      </w:r>
      <w:r w:rsidRPr="003D4E2D">
        <w:rPr>
          <w:sz w:val="24"/>
          <w:szCs w:val="24"/>
        </w:rPr>
        <w:t>y</w:t>
      </w:r>
      <w:r w:rsidRPr="003D4E2D">
        <w:rPr>
          <w:spacing w:val="-6"/>
          <w:sz w:val="24"/>
          <w:szCs w:val="24"/>
        </w:rPr>
        <w:t xml:space="preserve"> </w:t>
      </w:r>
      <w:r w:rsidRPr="003D4E2D">
        <w:rPr>
          <w:sz w:val="24"/>
          <w:szCs w:val="24"/>
        </w:rPr>
        <w:t>valoración</w:t>
      </w:r>
      <w:r w:rsidRPr="003D4E2D">
        <w:rPr>
          <w:spacing w:val="-6"/>
          <w:sz w:val="24"/>
          <w:szCs w:val="24"/>
        </w:rPr>
        <w:t xml:space="preserve"> </w:t>
      </w:r>
      <w:r w:rsidRPr="003D4E2D">
        <w:rPr>
          <w:sz w:val="24"/>
          <w:szCs w:val="24"/>
        </w:rPr>
        <w:t>de</w:t>
      </w:r>
      <w:r w:rsidRPr="003D4E2D">
        <w:rPr>
          <w:spacing w:val="-7"/>
          <w:sz w:val="24"/>
          <w:szCs w:val="24"/>
        </w:rPr>
        <w:t xml:space="preserve"> </w:t>
      </w:r>
      <w:r w:rsidRPr="003D4E2D">
        <w:rPr>
          <w:sz w:val="24"/>
          <w:szCs w:val="24"/>
        </w:rPr>
        <w:t>riesgos, y la política y objetivos de seguridad y salud en el trabajo establecidos por el proveedor o contratista.</w:t>
      </w:r>
    </w:p>
    <w:p w14:paraId="62D18658"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Procedimientos documentados de las actividades a realizar en el contrato, incluido los procedimientos de tareas de alto</w:t>
      </w:r>
      <w:r w:rsidRPr="003D4E2D">
        <w:rPr>
          <w:spacing w:val="-5"/>
          <w:sz w:val="24"/>
          <w:szCs w:val="24"/>
        </w:rPr>
        <w:t xml:space="preserve"> </w:t>
      </w:r>
      <w:r w:rsidRPr="003D4E2D">
        <w:rPr>
          <w:sz w:val="24"/>
          <w:szCs w:val="24"/>
        </w:rPr>
        <w:t>riesgo.</w:t>
      </w:r>
    </w:p>
    <w:p w14:paraId="150D87D8"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Acta</w:t>
      </w:r>
      <w:r w:rsidRPr="003D4E2D">
        <w:rPr>
          <w:spacing w:val="18"/>
          <w:sz w:val="24"/>
          <w:szCs w:val="24"/>
        </w:rPr>
        <w:t xml:space="preserve"> </w:t>
      </w:r>
      <w:r w:rsidRPr="003D4E2D">
        <w:rPr>
          <w:sz w:val="24"/>
          <w:szCs w:val="24"/>
        </w:rPr>
        <w:t>de</w:t>
      </w:r>
      <w:r w:rsidRPr="003D4E2D">
        <w:rPr>
          <w:spacing w:val="18"/>
          <w:sz w:val="24"/>
          <w:szCs w:val="24"/>
        </w:rPr>
        <w:t xml:space="preserve"> </w:t>
      </w:r>
      <w:r w:rsidRPr="003D4E2D">
        <w:rPr>
          <w:sz w:val="24"/>
          <w:szCs w:val="24"/>
        </w:rPr>
        <w:t>conformación</w:t>
      </w:r>
      <w:r w:rsidRPr="003D4E2D">
        <w:rPr>
          <w:spacing w:val="19"/>
          <w:sz w:val="24"/>
          <w:szCs w:val="24"/>
        </w:rPr>
        <w:t xml:space="preserve"> </w:t>
      </w:r>
      <w:r w:rsidRPr="003D4E2D">
        <w:rPr>
          <w:sz w:val="24"/>
          <w:szCs w:val="24"/>
        </w:rPr>
        <w:t>del</w:t>
      </w:r>
      <w:r w:rsidRPr="003D4E2D">
        <w:rPr>
          <w:spacing w:val="18"/>
          <w:sz w:val="24"/>
          <w:szCs w:val="24"/>
        </w:rPr>
        <w:t xml:space="preserve"> </w:t>
      </w:r>
      <w:r w:rsidRPr="003D4E2D">
        <w:rPr>
          <w:sz w:val="24"/>
          <w:szCs w:val="24"/>
        </w:rPr>
        <w:t>Comité</w:t>
      </w:r>
      <w:r w:rsidRPr="003D4E2D">
        <w:rPr>
          <w:spacing w:val="19"/>
          <w:sz w:val="24"/>
          <w:szCs w:val="24"/>
        </w:rPr>
        <w:t xml:space="preserve"> </w:t>
      </w:r>
      <w:r w:rsidRPr="003D4E2D">
        <w:rPr>
          <w:sz w:val="24"/>
          <w:szCs w:val="24"/>
        </w:rPr>
        <w:t>Paritario</w:t>
      </w:r>
      <w:r w:rsidRPr="003D4E2D">
        <w:rPr>
          <w:spacing w:val="19"/>
          <w:sz w:val="24"/>
          <w:szCs w:val="24"/>
        </w:rPr>
        <w:t xml:space="preserve"> </w:t>
      </w:r>
      <w:r w:rsidRPr="003D4E2D">
        <w:rPr>
          <w:sz w:val="24"/>
          <w:szCs w:val="24"/>
        </w:rPr>
        <w:t>de</w:t>
      </w:r>
      <w:r w:rsidRPr="003D4E2D">
        <w:rPr>
          <w:spacing w:val="18"/>
          <w:sz w:val="24"/>
          <w:szCs w:val="24"/>
        </w:rPr>
        <w:t xml:space="preserve"> </w:t>
      </w:r>
      <w:r w:rsidRPr="003D4E2D">
        <w:rPr>
          <w:sz w:val="24"/>
          <w:szCs w:val="24"/>
        </w:rPr>
        <w:t>Seguridad</w:t>
      </w:r>
      <w:r w:rsidRPr="003D4E2D">
        <w:rPr>
          <w:spacing w:val="18"/>
          <w:sz w:val="24"/>
          <w:szCs w:val="24"/>
        </w:rPr>
        <w:t xml:space="preserve"> </w:t>
      </w:r>
      <w:r w:rsidRPr="003D4E2D">
        <w:rPr>
          <w:sz w:val="24"/>
          <w:szCs w:val="24"/>
        </w:rPr>
        <w:t>y</w:t>
      </w:r>
      <w:r w:rsidRPr="003D4E2D">
        <w:rPr>
          <w:spacing w:val="17"/>
          <w:sz w:val="24"/>
          <w:szCs w:val="24"/>
        </w:rPr>
        <w:t xml:space="preserve"> </w:t>
      </w:r>
      <w:r w:rsidRPr="003D4E2D">
        <w:rPr>
          <w:sz w:val="24"/>
          <w:szCs w:val="24"/>
        </w:rPr>
        <w:t>Salud</w:t>
      </w:r>
      <w:r w:rsidRPr="003D4E2D">
        <w:rPr>
          <w:spacing w:val="18"/>
          <w:sz w:val="24"/>
          <w:szCs w:val="24"/>
        </w:rPr>
        <w:t xml:space="preserve"> </w:t>
      </w:r>
      <w:r w:rsidRPr="003D4E2D">
        <w:rPr>
          <w:sz w:val="24"/>
          <w:szCs w:val="24"/>
        </w:rPr>
        <w:t>en</w:t>
      </w:r>
      <w:r w:rsidRPr="003D4E2D">
        <w:rPr>
          <w:spacing w:val="18"/>
          <w:sz w:val="24"/>
          <w:szCs w:val="24"/>
        </w:rPr>
        <w:t xml:space="preserve"> </w:t>
      </w:r>
      <w:r w:rsidRPr="003D4E2D">
        <w:rPr>
          <w:sz w:val="24"/>
          <w:szCs w:val="24"/>
        </w:rPr>
        <w:t>el</w:t>
      </w:r>
      <w:r w:rsidRPr="003D4E2D">
        <w:rPr>
          <w:spacing w:val="19"/>
          <w:sz w:val="24"/>
          <w:szCs w:val="24"/>
        </w:rPr>
        <w:t xml:space="preserve"> </w:t>
      </w:r>
      <w:r w:rsidRPr="003D4E2D">
        <w:rPr>
          <w:sz w:val="24"/>
          <w:szCs w:val="24"/>
        </w:rPr>
        <w:t>Trabajo</w:t>
      </w:r>
      <w:r w:rsidRPr="003D4E2D">
        <w:rPr>
          <w:spacing w:val="18"/>
          <w:sz w:val="24"/>
          <w:szCs w:val="24"/>
        </w:rPr>
        <w:t xml:space="preserve"> </w:t>
      </w:r>
      <w:r w:rsidRPr="003D4E2D">
        <w:rPr>
          <w:sz w:val="24"/>
          <w:szCs w:val="24"/>
        </w:rPr>
        <w:t>o</w:t>
      </w:r>
      <w:r w:rsidR="00351A92" w:rsidRPr="003D4E2D">
        <w:rPr>
          <w:sz w:val="24"/>
          <w:szCs w:val="24"/>
        </w:rPr>
        <w:t xml:space="preserve"> </w:t>
      </w:r>
      <w:r w:rsidRPr="003D4E2D">
        <w:rPr>
          <w:sz w:val="24"/>
          <w:szCs w:val="24"/>
        </w:rPr>
        <w:t>designación del vigía.</w:t>
      </w:r>
    </w:p>
    <w:p w14:paraId="68D05C8A"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Acta de conformación del Comité de</w:t>
      </w:r>
      <w:r w:rsidRPr="003D4E2D">
        <w:rPr>
          <w:spacing w:val="-5"/>
          <w:sz w:val="24"/>
          <w:szCs w:val="24"/>
        </w:rPr>
        <w:t xml:space="preserve"> </w:t>
      </w:r>
      <w:r w:rsidRPr="003D4E2D">
        <w:rPr>
          <w:sz w:val="24"/>
          <w:szCs w:val="24"/>
        </w:rPr>
        <w:t>Convivencia.</w:t>
      </w:r>
    </w:p>
    <w:p w14:paraId="1C7B129F"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Plan de prevención, preparación y respuesta ante</w:t>
      </w:r>
      <w:r w:rsidRPr="003D4E2D">
        <w:rPr>
          <w:spacing w:val="-6"/>
          <w:sz w:val="24"/>
          <w:szCs w:val="24"/>
        </w:rPr>
        <w:t xml:space="preserve"> </w:t>
      </w:r>
      <w:r w:rsidRPr="003D4E2D">
        <w:rPr>
          <w:sz w:val="24"/>
          <w:szCs w:val="24"/>
        </w:rPr>
        <w:t>emergencias.</w:t>
      </w:r>
    </w:p>
    <w:p w14:paraId="3886143C" w14:textId="67416083" w:rsidR="00A263D9" w:rsidRDefault="005E3718" w:rsidP="005E3718">
      <w:pPr>
        <w:pStyle w:val="Textoindependiente"/>
        <w:numPr>
          <w:ilvl w:val="0"/>
          <w:numId w:val="5"/>
        </w:numPr>
        <w:spacing w:before="210" w:line="237" w:lineRule="auto"/>
        <w:ind w:left="426" w:right="118"/>
        <w:contextualSpacing/>
        <w:jc w:val="both"/>
        <w:rPr>
          <w:sz w:val="24"/>
          <w:szCs w:val="24"/>
        </w:rPr>
      </w:pPr>
      <w:r>
        <w:rPr>
          <w:sz w:val="24"/>
          <w:szCs w:val="24"/>
        </w:rPr>
        <w:t>M</w:t>
      </w:r>
      <w:r w:rsidR="00793CEF" w:rsidRPr="003D4E2D">
        <w:rPr>
          <w:sz w:val="24"/>
          <w:szCs w:val="24"/>
        </w:rPr>
        <w:t>atriz de requisitos legales actualizada y donde evidencie evaluación de cumplimiento.</w:t>
      </w:r>
    </w:p>
    <w:p w14:paraId="17AF9E16" w14:textId="77777777" w:rsidR="00C80247" w:rsidRDefault="006D6E90"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Certificado </w:t>
      </w:r>
      <w:r w:rsidR="00C80247">
        <w:rPr>
          <w:sz w:val="24"/>
          <w:szCs w:val="24"/>
        </w:rPr>
        <w:t xml:space="preserve">emitido por la </w:t>
      </w:r>
      <w:r>
        <w:rPr>
          <w:sz w:val="24"/>
          <w:szCs w:val="24"/>
        </w:rPr>
        <w:t xml:space="preserve">ARL de la última evaluación del sistema de gestión de </w:t>
      </w:r>
      <w:r>
        <w:rPr>
          <w:sz w:val="24"/>
          <w:szCs w:val="24"/>
        </w:rPr>
        <w:lastRenderedPageBreak/>
        <w:t>seguridad y salud en el trabajo</w:t>
      </w:r>
      <w:r w:rsidR="00C80247">
        <w:rPr>
          <w:sz w:val="24"/>
          <w:szCs w:val="24"/>
        </w:rPr>
        <w:t>.</w:t>
      </w:r>
    </w:p>
    <w:p w14:paraId="3A21EAA8" w14:textId="77777777" w:rsidR="00C80247" w:rsidRDefault="00C80247"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Protocolo de bioseguridad </w:t>
      </w:r>
    </w:p>
    <w:p w14:paraId="52205FA0" w14:textId="269A6DEC" w:rsidR="006D6E90" w:rsidRDefault="00C80247" w:rsidP="005E3718">
      <w:pPr>
        <w:pStyle w:val="Textoindependiente"/>
        <w:numPr>
          <w:ilvl w:val="0"/>
          <w:numId w:val="5"/>
        </w:numPr>
        <w:spacing w:before="210" w:line="237" w:lineRule="auto"/>
        <w:ind w:left="426" w:right="118"/>
        <w:contextualSpacing/>
        <w:jc w:val="both"/>
        <w:rPr>
          <w:sz w:val="24"/>
          <w:szCs w:val="24"/>
        </w:rPr>
      </w:pPr>
      <w:r>
        <w:rPr>
          <w:sz w:val="24"/>
          <w:szCs w:val="24"/>
        </w:rPr>
        <w:t>Carta de designación del responsable del Sistema de Gestión firmado</w:t>
      </w:r>
      <w:r w:rsidR="005D3D57">
        <w:rPr>
          <w:sz w:val="24"/>
          <w:szCs w:val="24"/>
        </w:rPr>
        <w:t xml:space="preserve"> por el representante legal.</w:t>
      </w:r>
    </w:p>
    <w:p w14:paraId="0D77C3FD" w14:textId="03721504" w:rsidR="005D3D57" w:rsidRDefault="005D3D57"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Licencia de salud ocupacional del responsable del Sistema de Gestión. </w:t>
      </w:r>
    </w:p>
    <w:p w14:paraId="4A9CFD5D" w14:textId="06E01AF1" w:rsidR="005D3D57" w:rsidRDefault="005D3D57" w:rsidP="005E3718">
      <w:pPr>
        <w:pStyle w:val="Textoindependiente"/>
        <w:numPr>
          <w:ilvl w:val="0"/>
          <w:numId w:val="5"/>
        </w:numPr>
        <w:spacing w:before="210" w:line="237" w:lineRule="auto"/>
        <w:ind w:left="426" w:right="118"/>
        <w:contextualSpacing/>
        <w:jc w:val="both"/>
        <w:rPr>
          <w:sz w:val="24"/>
          <w:szCs w:val="24"/>
        </w:rPr>
      </w:pPr>
      <w:r>
        <w:rPr>
          <w:sz w:val="24"/>
          <w:szCs w:val="24"/>
        </w:rPr>
        <w:t>Curso de las 50 horas del responsable del Sistema de Gestión.</w:t>
      </w:r>
    </w:p>
    <w:p w14:paraId="5F4D20A1" w14:textId="77777777" w:rsidR="00021CA6" w:rsidRDefault="00C81453" w:rsidP="005E3718">
      <w:pPr>
        <w:pStyle w:val="Textoindependiente"/>
        <w:numPr>
          <w:ilvl w:val="0"/>
          <w:numId w:val="5"/>
        </w:numPr>
        <w:spacing w:before="210" w:line="237" w:lineRule="auto"/>
        <w:ind w:left="426" w:right="118"/>
        <w:contextualSpacing/>
        <w:jc w:val="both"/>
        <w:rPr>
          <w:sz w:val="24"/>
          <w:szCs w:val="24"/>
        </w:rPr>
      </w:pPr>
      <w:r>
        <w:rPr>
          <w:sz w:val="24"/>
          <w:szCs w:val="24"/>
        </w:rPr>
        <w:t>En los casos en los que el Sistema de Gestión sea implementado por terceros se requiere documento que evidencie el vínculo laboral entre con la empresa asesora y los documentos del profesional designado</w:t>
      </w:r>
      <w:r w:rsidR="00021CA6">
        <w:rPr>
          <w:sz w:val="24"/>
          <w:szCs w:val="24"/>
        </w:rPr>
        <w:t>.</w:t>
      </w:r>
    </w:p>
    <w:p w14:paraId="351038D5" w14:textId="4AF15DFC" w:rsidR="00C80247" w:rsidRPr="003D4E2D" w:rsidRDefault="00C81453"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 </w:t>
      </w:r>
      <w:r w:rsidR="00733DED">
        <w:rPr>
          <w:sz w:val="24"/>
          <w:szCs w:val="24"/>
        </w:rPr>
        <w:t>Certificado de coordinador de trabajo seguro en alturas (cuando aplique)</w:t>
      </w:r>
    </w:p>
    <w:p w14:paraId="7A55AA64"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Asistir y atender la inducción general en materia de seguridad, salud en el trabajo, dictada por la persona encargada de la Universidad y el responsable de seguridad y salud en el trabajo designado por el proveedor /</w:t>
      </w:r>
      <w:r w:rsidRPr="003D4E2D">
        <w:rPr>
          <w:spacing w:val="-10"/>
          <w:sz w:val="24"/>
          <w:szCs w:val="24"/>
        </w:rPr>
        <w:t xml:space="preserve"> </w:t>
      </w:r>
      <w:r w:rsidRPr="003D4E2D">
        <w:rPr>
          <w:sz w:val="24"/>
          <w:szCs w:val="24"/>
        </w:rPr>
        <w:t>contratista.</w:t>
      </w:r>
    </w:p>
    <w:p w14:paraId="75980209" w14:textId="77777777" w:rsidR="005373D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Informe mensual al Interventor del contrato, donde evidencie la gestión de seguridad y salud en el trabajo realizada para el contrato con la Universidad. Debe contemplar como</w:t>
      </w:r>
      <w:r w:rsidRPr="003D4E2D">
        <w:rPr>
          <w:spacing w:val="-2"/>
          <w:sz w:val="24"/>
          <w:szCs w:val="24"/>
        </w:rPr>
        <w:t xml:space="preserve"> </w:t>
      </w:r>
      <w:r w:rsidRPr="003D4E2D">
        <w:rPr>
          <w:sz w:val="24"/>
          <w:szCs w:val="24"/>
        </w:rPr>
        <w:t>mínimo:</w:t>
      </w:r>
    </w:p>
    <w:p w14:paraId="6392FBB8" w14:textId="77777777" w:rsidR="005373DD" w:rsidRDefault="005373DD" w:rsidP="005373DD">
      <w:pPr>
        <w:pStyle w:val="Prrafodelista"/>
        <w:rPr>
          <w:sz w:val="24"/>
          <w:szCs w:val="24"/>
        </w:rPr>
      </w:pPr>
    </w:p>
    <w:p w14:paraId="6ADB4D61" w14:textId="2F0BA878" w:rsidR="00A263D9" w:rsidRPr="005373DD" w:rsidRDefault="00793CEF" w:rsidP="005373DD">
      <w:pPr>
        <w:pStyle w:val="Textoindependiente"/>
        <w:numPr>
          <w:ilvl w:val="0"/>
          <w:numId w:val="6"/>
        </w:numPr>
        <w:spacing w:before="210" w:line="237" w:lineRule="auto"/>
        <w:ind w:right="118"/>
        <w:contextualSpacing/>
        <w:jc w:val="both"/>
        <w:rPr>
          <w:sz w:val="24"/>
          <w:szCs w:val="24"/>
        </w:rPr>
      </w:pPr>
      <w:r w:rsidRPr="005373DD">
        <w:rPr>
          <w:sz w:val="24"/>
          <w:szCs w:val="24"/>
        </w:rPr>
        <w:t>Actividades</w:t>
      </w:r>
      <w:r w:rsidRPr="005373DD">
        <w:rPr>
          <w:spacing w:val="-13"/>
          <w:sz w:val="24"/>
          <w:szCs w:val="24"/>
        </w:rPr>
        <w:t xml:space="preserve"> </w:t>
      </w:r>
      <w:r w:rsidRPr="005373DD">
        <w:rPr>
          <w:sz w:val="24"/>
          <w:szCs w:val="24"/>
        </w:rPr>
        <w:t>implementadas</w:t>
      </w:r>
      <w:r w:rsidRPr="005373DD">
        <w:rPr>
          <w:spacing w:val="-14"/>
          <w:sz w:val="24"/>
          <w:szCs w:val="24"/>
        </w:rPr>
        <w:t xml:space="preserve"> </w:t>
      </w:r>
      <w:r w:rsidRPr="005373DD">
        <w:rPr>
          <w:sz w:val="24"/>
          <w:szCs w:val="24"/>
        </w:rPr>
        <w:t>para</w:t>
      </w:r>
      <w:r w:rsidRPr="005373DD">
        <w:rPr>
          <w:spacing w:val="-16"/>
          <w:sz w:val="24"/>
          <w:szCs w:val="24"/>
        </w:rPr>
        <w:t xml:space="preserve"> </w:t>
      </w:r>
      <w:r w:rsidRPr="005373DD">
        <w:rPr>
          <w:sz w:val="24"/>
          <w:szCs w:val="24"/>
        </w:rPr>
        <w:t>mitigar</w:t>
      </w:r>
      <w:r w:rsidRPr="005373DD">
        <w:rPr>
          <w:spacing w:val="-15"/>
          <w:sz w:val="24"/>
          <w:szCs w:val="24"/>
        </w:rPr>
        <w:t xml:space="preserve"> </w:t>
      </w:r>
      <w:r w:rsidRPr="005373DD">
        <w:rPr>
          <w:sz w:val="24"/>
          <w:szCs w:val="24"/>
        </w:rPr>
        <w:t>los</w:t>
      </w:r>
      <w:r w:rsidRPr="005373DD">
        <w:rPr>
          <w:spacing w:val="-19"/>
          <w:sz w:val="24"/>
          <w:szCs w:val="24"/>
        </w:rPr>
        <w:t xml:space="preserve"> </w:t>
      </w:r>
      <w:r w:rsidRPr="005373DD">
        <w:rPr>
          <w:sz w:val="24"/>
          <w:szCs w:val="24"/>
        </w:rPr>
        <w:t>riesgos</w:t>
      </w:r>
      <w:r w:rsidRPr="005373DD">
        <w:rPr>
          <w:spacing w:val="-14"/>
          <w:sz w:val="24"/>
          <w:szCs w:val="24"/>
        </w:rPr>
        <w:t xml:space="preserve"> </w:t>
      </w:r>
      <w:r w:rsidRPr="005373DD">
        <w:rPr>
          <w:sz w:val="24"/>
          <w:szCs w:val="24"/>
        </w:rPr>
        <w:t>a</w:t>
      </w:r>
      <w:r w:rsidRPr="005373DD">
        <w:rPr>
          <w:spacing w:val="-16"/>
          <w:sz w:val="24"/>
          <w:szCs w:val="24"/>
        </w:rPr>
        <w:t xml:space="preserve"> </w:t>
      </w:r>
      <w:r w:rsidRPr="005373DD">
        <w:rPr>
          <w:sz w:val="24"/>
          <w:szCs w:val="24"/>
        </w:rPr>
        <w:t>partir</w:t>
      </w:r>
      <w:r w:rsidRPr="005373DD">
        <w:rPr>
          <w:spacing w:val="-16"/>
          <w:sz w:val="24"/>
          <w:szCs w:val="24"/>
        </w:rPr>
        <w:t xml:space="preserve"> </w:t>
      </w:r>
      <w:r w:rsidRPr="005373DD">
        <w:rPr>
          <w:sz w:val="24"/>
          <w:szCs w:val="24"/>
        </w:rPr>
        <w:t>de</w:t>
      </w:r>
      <w:r w:rsidRPr="005373DD">
        <w:rPr>
          <w:spacing w:val="-16"/>
          <w:sz w:val="24"/>
          <w:szCs w:val="24"/>
        </w:rPr>
        <w:t xml:space="preserve"> </w:t>
      </w:r>
      <w:r w:rsidRPr="005373DD">
        <w:rPr>
          <w:sz w:val="24"/>
          <w:szCs w:val="24"/>
        </w:rPr>
        <w:t>la</w:t>
      </w:r>
      <w:r w:rsidRPr="005373DD">
        <w:rPr>
          <w:spacing w:val="-16"/>
          <w:sz w:val="24"/>
          <w:szCs w:val="24"/>
        </w:rPr>
        <w:t xml:space="preserve"> </w:t>
      </w:r>
      <w:r w:rsidRPr="005373DD">
        <w:rPr>
          <w:sz w:val="24"/>
          <w:szCs w:val="24"/>
        </w:rPr>
        <w:t>priorización de los</w:t>
      </w:r>
      <w:r w:rsidRPr="005373DD">
        <w:rPr>
          <w:spacing w:val="-3"/>
          <w:sz w:val="24"/>
          <w:szCs w:val="24"/>
        </w:rPr>
        <w:t xml:space="preserve"> </w:t>
      </w:r>
      <w:r w:rsidRPr="005373DD">
        <w:rPr>
          <w:sz w:val="24"/>
          <w:szCs w:val="24"/>
        </w:rPr>
        <w:t>mismos.</w:t>
      </w:r>
    </w:p>
    <w:p w14:paraId="7A346F55"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Seguimiento al cumplimiento del plan de trabajo en seguridad y salud en el trabajo.</w:t>
      </w:r>
    </w:p>
    <w:p w14:paraId="489FFBB3"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 los registros de capacitación, acorde con el programa</w:t>
      </w:r>
      <w:r w:rsidRPr="003D4E2D">
        <w:rPr>
          <w:spacing w:val="-15"/>
          <w:sz w:val="24"/>
          <w:szCs w:val="24"/>
        </w:rPr>
        <w:t xml:space="preserve"> </w:t>
      </w:r>
      <w:r w:rsidRPr="003D4E2D">
        <w:rPr>
          <w:sz w:val="24"/>
          <w:szCs w:val="24"/>
        </w:rPr>
        <w:t>definido.</w:t>
      </w:r>
    </w:p>
    <w:p w14:paraId="3C87EA8E"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del registro de entrega de elementos de protección</w:t>
      </w:r>
      <w:r w:rsidRPr="003D4E2D">
        <w:rPr>
          <w:spacing w:val="-12"/>
          <w:sz w:val="24"/>
          <w:szCs w:val="24"/>
        </w:rPr>
        <w:t xml:space="preserve"> </w:t>
      </w:r>
      <w:r w:rsidRPr="003D4E2D">
        <w:rPr>
          <w:sz w:val="24"/>
          <w:szCs w:val="24"/>
        </w:rPr>
        <w:t>personal.</w:t>
      </w:r>
    </w:p>
    <w:p w14:paraId="453E0BF9" w14:textId="6FCFEEF9" w:rsidR="00A263D9"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del registro de entrega de dotación (cuando</w:t>
      </w:r>
      <w:r w:rsidRPr="003D4E2D">
        <w:rPr>
          <w:spacing w:val="-10"/>
          <w:sz w:val="24"/>
          <w:szCs w:val="24"/>
        </w:rPr>
        <w:t xml:space="preserve"> </w:t>
      </w:r>
      <w:r w:rsidRPr="003D4E2D">
        <w:rPr>
          <w:sz w:val="24"/>
          <w:szCs w:val="24"/>
        </w:rPr>
        <w:t>aplique)</w:t>
      </w:r>
    </w:p>
    <w:p w14:paraId="170FB8A7" w14:textId="165338B0" w:rsidR="00733DED" w:rsidRPr="003D4E2D" w:rsidRDefault="00733DED" w:rsidP="005373DD">
      <w:pPr>
        <w:pStyle w:val="Textoindependiente"/>
        <w:numPr>
          <w:ilvl w:val="0"/>
          <w:numId w:val="6"/>
        </w:numPr>
        <w:spacing w:before="210" w:line="237" w:lineRule="auto"/>
        <w:ind w:right="118"/>
        <w:contextualSpacing/>
        <w:jc w:val="both"/>
        <w:rPr>
          <w:sz w:val="24"/>
          <w:szCs w:val="24"/>
        </w:rPr>
      </w:pPr>
      <w:r>
        <w:rPr>
          <w:sz w:val="24"/>
          <w:szCs w:val="24"/>
        </w:rPr>
        <w:t xml:space="preserve">Copia de los certificados de alturas </w:t>
      </w:r>
    </w:p>
    <w:p w14:paraId="785E26BF"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 xml:space="preserve">Reporte de accidentes e incidentes de trabajo </w:t>
      </w:r>
      <w:r w:rsidRPr="003D4E2D">
        <w:rPr>
          <w:i/>
          <w:sz w:val="24"/>
          <w:szCs w:val="24"/>
        </w:rPr>
        <w:t>(debe incluir, breve resumen del</w:t>
      </w:r>
      <w:r w:rsidRPr="003D4E2D">
        <w:rPr>
          <w:i/>
          <w:spacing w:val="-12"/>
          <w:sz w:val="24"/>
          <w:szCs w:val="24"/>
        </w:rPr>
        <w:t xml:space="preserve"> </w:t>
      </w:r>
      <w:r w:rsidRPr="003D4E2D">
        <w:rPr>
          <w:i/>
          <w:sz w:val="24"/>
          <w:szCs w:val="24"/>
        </w:rPr>
        <w:t>evento,</w:t>
      </w:r>
      <w:r w:rsidRPr="003D4E2D">
        <w:rPr>
          <w:i/>
          <w:spacing w:val="-10"/>
          <w:sz w:val="24"/>
          <w:szCs w:val="24"/>
        </w:rPr>
        <w:t xml:space="preserve"> </w:t>
      </w:r>
      <w:r w:rsidRPr="003D4E2D">
        <w:rPr>
          <w:i/>
          <w:sz w:val="24"/>
          <w:szCs w:val="24"/>
        </w:rPr>
        <w:t>N°</w:t>
      </w:r>
      <w:r w:rsidRPr="003D4E2D">
        <w:rPr>
          <w:i/>
          <w:spacing w:val="-10"/>
          <w:sz w:val="24"/>
          <w:szCs w:val="24"/>
        </w:rPr>
        <w:t xml:space="preserve"> </w:t>
      </w:r>
      <w:r w:rsidRPr="003D4E2D">
        <w:rPr>
          <w:i/>
          <w:sz w:val="24"/>
          <w:szCs w:val="24"/>
        </w:rPr>
        <w:t>de</w:t>
      </w:r>
      <w:r w:rsidRPr="003D4E2D">
        <w:rPr>
          <w:i/>
          <w:spacing w:val="-13"/>
          <w:sz w:val="24"/>
          <w:szCs w:val="24"/>
        </w:rPr>
        <w:t xml:space="preserve"> </w:t>
      </w:r>
      <w:r w:rsidRPr="003D4E2D">
        <w:rPr>
          <w:i/>
          <w:sz w:val="24"/>
          <w:szCs w:val="24"/>
        </w:rPr>
        <w:t>días</w:t>
      </w:r>
      <w:r w:rsidRPr="003D4E2D">
        <w:rPr>
          <w:i/>
          <w:spacing w:val="-11"/>
          <w:sz w:val="24"/>
          <w:szCs w:val="24"/>
        </w:rPr>
        <w:t xml:space="preserve"> </w:t>
      </w:r>
      <w:r w:rsidRPr="003D4E2D">
        <w:rPr>
          <w:i/>
          <w:sz w:val="24"/>
          <w:szCs w:val="24"/>
        </w:rPr>
        <w:t>de</w:t>
      </w:r>
      <w:r w:rsidRPr="003D4E2D">
        <w:rPr>
          <w:i/>
          <w:spacing w:val="-13"/>
          <w:sz w:val="24"/>
          <w:szCs w:val="24"/>
        </w:rPr>
        <w:t xml:space="preserve"> </w:t>
      </w:r>
      <w:r w:rsidRPr="003D4E2D">
        <w:rPr>
          <w:i/>
          <w:sz w:val="24"/>
          <w:szCs w:val="24"/>
        </w:rPr>
        <w:t>incapacidad,</w:t>
      </w:r>
      <w:r w:rsidRPr="003D4E2D">
        <w:rPr>
          <w:i/>
          <w:spacing w:val="-13"/>
          <w:sz w:val="24"/>
          <w:szCs w:val="24"/>
        </w:rPr>
        <w:t xml:space="preserve"> </w:t>
      </w:r>
      <w:r w:rsidRPr="003D4E2D">
        <w:rPr>
          <w:i/>
          <w:sz w:val="24"/>
          <w:szCs w:val="24"/>
        </w:rPr>
        <w:t>tipo</w:t>
      </w:r>
      <w:r w:rsidRPr="003D4E2D">
        <w:rPr>
          <w:i/>
          <w:spacing w:val="-14"/>
          <w:sz w:val="24"/>
          <w:szCs w:val="24"/>
        </w:rPr>
        <w:t xml:space="preserve"> </w:t>
      </w:r>
      <w:r w:rsidRPr="003D4E2D">
        <w:rPr>
          <w:i/>
          <w:sz w:val="24"/>
          <w:szCs w:val="24"/>
        </w:rPr>
        <w:t>de</w:t>
      </w:r>
      <w:r w:rsidRPr="003D4E2D">
        <w:rPr>
          <w:i/>
          <w:spacing w:val="-11"/>
          <w:sz w:val="24"/>
          <w:szCs w:val="24"/>
        </w:rPr>
        <w:t xml:space="preserve"> </w:t>
      </w:r>
      <w:r w:rsidRPr="003D4E2D">
        <w:rPr>
          <w:i/>
          <w:sz w:val="24"/>
          <w:szCs w:val="24"/>
        </w:rPr>
        <w:t>lesión,</w:t>
      </w:r>
      <w:r w:rsidRPr="003D4E2D">
        <w:rPr>
          <w:i/>
          <w:spacing w:val="-12"/>
          <w:sz w:val="24"/>
          <w:szCs w:val="24"/>
        </w:rPr>
        <w:t xml:space="preserve"> </w:t>
      </w:r>
      <w:r w:rsidRPr="003D4E2D">
        <w:rPr>
          <w:i/>
          <w:sz w:val="24"/>
          <w:szCs w:val="24"/>
        </w:rPr>
        <w:t>mecanismo/agente</w:t>
      </w:r>
      <w:r w:rsidRPr="003D4E2D">
        <w:rPr>
          <w:i/>
          <w:spacing w:val="-11"/>
          <w:sz w:val="24"/>
          <w:szCs w:val="24"/>
        </w:rPr>
        <w:t xml:space="preserve"> </w:t>
      </w:r>
      <w:r w:rsidRPr="003D4E2D">
        <w:rPr>
          <w:i/>
          <w:sz w:val="24"/>
          <w:szCs w:val="24"/>
        </w:rPr>
        <w:t xml:space="preserve">del accidente, acciones implementadas) </w:t>
      </w:r>
      <w:r w:rsidRPr="003D4E2D">
        <w:rPr>
          <w:sz w:val="24"/>
          <w:szCs w:val="24"/>
        </w:rPr>
        <w:t>y estado de las</w:t>
      </w:r>
      <w:r w:rsidRPr="003D4E2D">
        <w:rPr>
          <w:spacing w:val="-6"/>
          <w:sz w:val="24"/>
          <w:szCs w:val="24"/>
        </w:rPr>
        <w:t xml:space="preserve"> </w:t>
      </w:r>
      <w:r w:rsidRPr="003D4E2D">
        <w:rPr>
          <w:sz w:val="24"/>
          <w:szCs w:val="24"/>
        </w:rPr>
        <w:t>investigaciones.</w:t>
      </w:r>
    </w:p>
    <w:p w14:paraId="4F015EAD"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del pago de la seguridad social y parafiscales de los trabajadores asignados al contrato y reporte de</w:t>
      </w:r>
      <w:r w:rsidRPr="003D4E2D">
        <w:rPr>
          <w:spacing w:val="-7"/>
          <w:sz w:val="24"/>
          <w:szCs w:val="24"/>
        </w:rPr>
        <w:t xml:space="preserve"> </w:t>
      </w:r>
      <w:r w:rsidRPr="003D4E2D">
        <w:rPr>
          <w:sz w:val="24"/>
          <w:szCs w:val="24"/>
        </w:rPr>
        <w:t>novedades.</w:t>
      </w:r>
    </w:p>
    <w:p w14:paraId="69C8C330" w14:textId="665DC1E3" w:rsidR="00A263D9"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Entrega de copia de certificados de formación y exámenes de aptitud de los trabajadores que deban realizar tareas de alto</w:t>
      </w:r>
      <w:r w:rsidRPr="003D4E2D">
        <w:rPr>
          <w:spacing w:val="-10"/>
          <w:sz w:val="24"/>
          <w:szCs w:val="24"/>
        </w:rPr>
        <w:t xml:space="preserve"> </w:t>
      </w:r>
      <w:r w:rsidRPr="003D4E2D">
        <w:rPr>
          <w:sz w:val="24"/>
          <w:szCs w:val="24"/>
        </w:rPr>
        <w:t>riesgo.</w:t>
      </w:r>
    </w:p>
    <w:p w14:paraId="35E40366" w14:textId="18A64292" w:rsidR="00A50F9C" w:rsidRDefault="00A50F9C" w:rsidP="005373DD">
      <w:pPr>
        <w:pStyle w:val="Textoindependiente"/>
        <w:numPr>
          <w:ilvl w:val="0"/>
          <w:numId w:val="6"/>
        </w:numPr>
        <w:spacing w:before="210" w:line="237" w:lineRule="auto"/>
        <w:ind w:right="118"/>
        <w:contextualSpacing/>
        <w:jc w:val="both"/>
        <w:rPr>
          <w:sz w:val="24"/>
          <w:szCs w:val="24"/>
        </w:rPr>
      </w:pPr>
      <w:r>
        <w:rPr>
          <w:sz w:val="24"/>
          <w:szCs w:val="24"/>
        </w:rPr>
        <w:t>Exámenes médicos de ingreso, periódicos y de retiro.</w:t>
      </w:r>
    </w:p>
    <w:p w14:paraId="438A1490" w14:textId="69CAD9EB" w:rsidR="00735889" w:rsidRDefault="00735889" w:rsidP="005373DD">
      <w:pPr>
        <w:pStyle w:val="Textoindependiente"/>
        <w:numPr>
          <w:ilvl w:val="0"/>
          <w:numId w:val="6"/>
        </w:numPr>
        <w:spacing w:before="210" w:line="237" w:lineRule="auto"/>
        <w:ind w:right="118"/>
        <w:contextualSpacing/>
        <w:jc w:val="both"/>
        <w:rPr>
          <w:sz w:val="24"/>
          <w:szCs w:val="24"/>
        </w:rPr>
      </w:pPr>
      <w:r>
        <w:rPr>
          <w:sz w:val="24"/>
          <w:szCs w:val="24"/>
        </w:rPr>
        <w:t xml:space="preserve">Formato de verificación de seguridad social debidamente diligenciado </w:t>
      </w:r>
    </w:p>
    <w:p w14:paraId="6024489D" w14:textId="6FFAA915" w:rsidR="00735889" w:rsidRDefault="00735889" w:rsidP="005373DD">
      <w:pPr>
        <w:pStyle w:val="Textoindependiente"/>
        <w:numPr>
          <w:ilvl w:val="0"/>
          <w:numId w:val="6"/>
        </w:numPr>
        <w:spacing w:before="210" w:line="237" w:lineRule="auto"/>
        <w:ind w:right="118"/>
        <w:contextualSpacing/>
        <w:jc w:val="both"/>
        <w:rPr>
          <w:sz w:val="24"/>
          <w:szCs w:val="24"/>
        </w:rPr>
      </w:pPr>
      <w:r>
        <w:rPr>
          <w:sz w:val="24"/>
          <w:szCs w:val="24"/>
        </w:rPr>
        <w:t xml:space="preserve">Formato de inversión ambiental </w:t>
      </w:r>
    </w:p>
    <w:p w14:paraId="6EAFB91F" w14:textId="0822E2E6" w:rsidR="00A50F9C" w:rsidRDefault="00735889" w:rsidP="005373DD">
      <w:pPr>
        <w:pStyle w:val="Textoindependiente"/>
        <w:numPr>
          <w:ilvl w:val="0"/>
          <w:numId w:val="6"/>
        </w:numPr>
        <w:spacing w:before="210" w:line="237" w:lineRule="auto"/>
        <w:ind w:right="118"/>
        <w:contextualSpacing/>
        <w:jc w:val="both"/>
        <w:rPr>
          <w:sz w:val="24"/>
          <w:szCs w:val="24"/>
        </w:rPr>
      </w:pPr>
      <w:r>
        <w:rPr>
          <w:sz w:val="24"/>
          <w:szCs w:val="24"/>
        </w:rPr>
        <w:t>Formato verificación de formación en trabajo seguro en alturas</w:t>
      </w:r>
    </w:p>
    <w:p w14:paraId="3D67549E" w14:textId="4C186173" w:rsidR="00707E2C" w:rsidRDefault="00707E2C" w:rsidP="005373DD">
      <w:pPr>
        <w:pStyle w:val="Textoindependiente"/>
        <w:numPr>
          <w:ilvl w:val="0"/>
          <w:numId w:val="6"/>
        </w:numPr>
        <w:spacing w:before="210" w:line="237" w:lineRule="auto"/>
        <w:ind w:right="118"/>
        <w:contextualSpacing/>
        <w:jc w:val="both"/>
        <w:rPr>
          <w:sz w:val="24"/>
          <w:szCs w:val="24"/>
        </w:rPr>
      </w:pPr>
      <w:r>
        <w:rPr>
          <w:sz w:val="24"/>
          <w:szCs w:val="24"/>
        </w:rPr>
        <w:t>Formato de requisitos SST.</w:t>
      </w:r>
    </w:p>
    <w:p w14:paraId="5E5F4FD8" w14:textId="4FA7A7E0" w:rsidR="000155D5" w:rsidRDefault="000155D5" w:rsidP="005373DD">
      <w:pPr>
        <w:pStyle w:val="Textoindependiente"/>
        <w:numPr>
          <w:ilvl w:val="0"/>
          <w:numId w:val="6"/>
        </w:numPr>
        <w:spacing w:before="210" w:line="237" w:lineRule="auto"/>
        <w:ind w:right="118"/>
        <w:contextualSpacing/>
        <w:jc w:val="both"/>
        <w:rPr>
          <w:sz w:val="24"/>
          <w:szCs w:val="24"/>
        </w:rPr>
      </w:pPr>
      <w:r>
        <w:rPr>
          <w:sz w:val="24"/>
          <w:szCs w:val="24"/>
        </w:rPr>
        <w:t>Acta de reunión del COPAST, comité de convivencia y formación de brigada</w:t>
      </w:r>
    </w:p>
    <w:p w14:paraId="55F4FF33" w14:textId="77777777" w:rsidR="00A263D9" w:rsidRPr="003D4E2D" w:rsidRDefault="00A263D9" w:rsidP="003D4E2D">
      <w:pPr>
        <w:pStyle w:val="Textoindependiente"/>
        <w:spacing w:before="6"/>
        <w:contextualSpacing/>
        <w:rPr>
          <w:sz w:val="24"/>
          <w:szCs w:val="24"/>
        </w:rPr>
      </w:pPr>
    </w:p>
    <w:p w14:paraId="32EF348D"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El Contratista deberá entregar informe del cumplimiento de los programas de Vigilancia</w:t>
      </w:r>
      <w:r w:rsidRPr="003D4E2D">
        <w:rPr>
          <w:spacing w:val="-4"/>
          <w:sz w:val="24"/>
          <w:szCs w:val="24"/>
        </w:rPr>
        <w:t xml:space="preserve"> </w:t>
      </w:r>
      <w:r w:rsidRPr="003D4E2D">
        <w:rPr>
          <w:sz w:val="24"/>
          <w:szCs w:val="24"/>
        </w:rPr>
        <w:t>Epidemiológica,</w:t>
      </w:r>
      <w:r w:rsidRPr="003D4E2D">
        <w:rPr>
          <w:spacing w:val="-3"/>
          <w:sz w:val="24"/>
          <w:szCs w:val="24"/>
        </w:rPr>
        <w:t xml:space="preserve"> </w:t>
      </w:r>
      <w:r w:rsidRPr="003D4E2D">
        <w:rPr>
          <w:sz w:val="24"/>
          <w:szCs w:val="24"/>
        </w:rPr>
        <w:t>de</w:t>
      </w:r>
      <w:r w:rsidRPr="003D4E2D">
        <w:rPr>
          <w:spacing w:val="-7"/>
          <w:sz w:val="24"/>
          <w:szCs w:val="24"/>
        </w:rPr>
        <w:t xml:space="preserve"> </w:t>
      </w:r>
      <w:r w:rsidRPr="003D4E2D">
        <w:rPr>
          <w:sz w:val="24"/>
          <w:szCs w:val="24"/>
        </w:rPr>
        <w:t>acuerdo</w:t>
      </w:r>
      <w:r w:rsidRPr="003D4E2D">
        <w:rPr>
          <w:spacing w:val="-6"/>
          <w:sz w:val="24"/>
          <w:szCs w:val="24"/>
        </w:rPr>
        <w:t xml:space="preserve"> </w:t>
      </w:r>
      <w:r w:rsidRPr="003D4E2D">
        <w:rPr>
          <w:sz w:val="24"/>
          <w:szCs w:val="24"/>
        </w:rPr>
        <w:t>con</w:t>
      </w:r>
      <w:r w:rsidRPr="003D4E2D">
        <w:rPr>
          <w:spacing w:val="-7"/>
          <w:sz w:val="24"/>
          <w:szCs w:val="24"/>
        </w:rPr>
        <w:t xml:space="preserve"> </w:t>
      </w:r>
      <w:r w:rsidRPr="003D4E2D">
        <w:rPr>
          <w:sz w:val="24"/>
          <w:szCs w:val="24"/>
        </w:rPr>
        <w:t>los</w:t>
      </w:r>
      <w:r w:rsidRPr="003D4E2D">
        <w:rPr>
          <w:spacing w:val="-6"/>
          <w:sz w:val="24"/>
          <w:szCs w:val="24"/>
        </w:rPr>
        <w:t xml:space="preserve"> </w:t>
      </w:r>
      <w:r w:rsidRPr="003D4E2D">
        <w:rPr>
          <w:sz w:val="24"/>
          <w:szCs w:val="24"/>
        </w:rPr>
        <w:t>riesgos</w:t>
      </w:r>
      <w:r w:rsidRPr="003D4E2D">
        <w:rPr>
          <w:spacing w:val="-8"/>
          <w:sz w:val="24"/>
          <w:szCs w:val="24"/>
        </w:rPr>
        <w:t xml:space="preserve"> </w:t>
      </w:r>
      <w:r w:rsidRPr="003D4E2D">
        <w:rPr>
          <w:sz w:val="24"/>
          <w:szCs w:val="24"/>
        </w:rPr>
        <w:t>relacionados</w:t>
      </w:r>
      <w:r w:rsidRPr="003D4E2D">
        <w:rPr>
          <w:spacing w:val="-4"/>
          <w:sz w:val="24"/>
          <w:szCs w:val="24"/>
        </w:rPr>
        <w:t xml:space="preserve"> </w:t>
      </w:r>
      <w:r w:rsidRPr="003D4E2D">
        <w:rPr>
          <w:sz w:val="24"/>
          <w:szCs w:val="24"/>
        </w:rPr>
        <w:t>con</w:t>
      </w:r>
      <w:r w:rsidRPr="003D4E2D">
        <w:rPr>
          <w:spacing w:val="-4"/>
          <w:sz w:val="24"/>
          <w:szCs w:val="24"/>
        </w:rPr>
        <w:t xml:space="preserve"> </w:t>
      </w:r>
      <w:r w:rsidRPr="003D4E2D">
        <w:rPr>
          <w:sz w:val="24"/>
          <w:szCs w:val="24"/>
        </w:rPr>
        <w:t>el</w:t>
      </w:r>
      <w:r w:rsidRPr="003D4E2D">
        <w:rPr>
          <w:spacing w:val="-7"/>
          <w:sz w:val="24"/>
          <w:szCs w:val="24"/>
        </w:rPr>
        <w:t xml:space="preserve"> </w:t>
      </w:r>
      <w:r w:rsidRPr="003D4E2D">
        <w:rPr>
          <w:sz w:val="24"/>
          <w:szCs w:val="24"/>
        </w:rPr>
        <w:t>trabajo</w:t>
      </w:r>
      <w:r w:rsidRPr="003D4E2D">
        <w:rPr>
          <w:spacing w:val="-3"/>
          <w:sz w:val="24"/>
          <w:szCs w:val="24"/>
        </w:rPr>
        <w:t xml:space="preserve"> </w:t>
      </w:r>
      <w:r w:rsidRPr="003D4E2D">
        <w:rPr>
          <w:sz w:val="24"/>
          <w:szCs w:val="24"/>
        </w:rPr>
        <w:t>y los planes para su control, incluyendo actividades de promoción de la</w:t>
      </w:r>
      <w:r w:rsidRPr="003D4E2D">
        <w:rPr>
          <w:spacing w:val="-10"/>
          <w:sz w:val="24"/>
          <w:szCs w:val="24"/>
        </w:rPr>
        <w:t xml:space="preserve"> </w:t>
      </w:r>
      <w:r w:rsidRPr="003D4E2D">
        <w:rPr>
          <w:sz w:val="24"/>
          <w:szCs w:val="24"/>
        </w:rPr>
        <w:t>salud.</w:t>
      </w:r>
    </w:p>
    <w:p w14:paraId="60C409B0"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 xml:space="preserve">El Contratista deberá entregar registro o certificación expedida por el responsable de seguridad y salud en el trabajo asignado al contrato, del </w:t>
      </w:r>
      <w:r w:rsidRPr="003D4E2D">
        <w:rPr>
          <w:sz w:val="24"/>
          <w:szCs w:val="24"/>
        </w:rPr>
        <w:lastRenderedPageBreak/>
        <w:t>cumplimiento de los roles y responsabilidades de la totalidad de sus trabajadores al momento de la realización de tareas de alto riesgo y la expedición de permisos de</w:t>
      </w:r>
      <w:r w:rsidRPr="003D4E2D">
        <w:rPr>
          <w:spacing w:val="-19"/>
          <w:sz w:val="24"/>
          <w:szCs w:val="24"/>
        </w:rPr>
        <w:t xml:space="preserve"> </w:t>
      </w:r>
      <w:r w:rsidRPr="003D4E2D">
        <w:rPr>
          <w:sz w:val="24"/>
          <w:szCs w:val="24"/>
        </w:rPr>
        <w:t>trabajo.</w:t>
      </w:r>
    </w:p>
    <w:p w14:paraId="1365C914" w14:textId="53BEC281" w:rsidR="00A263D9" w:rsidRPr="005E3718" w:rsidRDefault="00793CEF" w:rsidP="005E3718">
      <w:pPr>
        <w:pStyle w:val="Textoindependiente"/>
        <w:numPr>
          <w:ilvl w:val="0"/>
          <w:numId w:val="5"/>
        </w:numPr>
        <w:spacing w:before="210" w:line="237" w:lineRule="auto"/>
        <w:ind w:right="118"/>
        <w:contextualSpacing/>
        <w:jc w:val="both"/>
        <w:rPr>
          <w:sz w:val="24"/>
          <w:szCs w:val="24"/>
        </w:rPr>
      </w:pPr>
      <w:r w:rsidRPr="003D4E2D">
        <w:rPr>
          <w:sz w:val="24"/>
          <w:szCs w:val="24"/>
        </w:rPr>
        <w:t>El Contratista / Proveedor a su vez, deberá asegurarse que sus subcontratistas (contratados por el Proveedor/Contratista para realizar tareas previstas en cada contrato) cumplan con todo lo establecido en esta Manual y dejar registro que evidencie el</w:t>
      </w:r>
      <w:r w:rsidRPr="003D4E2D">
        <w:rPr>
          <w:spacing w:val="-1"/>
          <w:sz w:val="24"/>
          <w:szCs w:val="24"/>
        </w:rPr>
        <w:t xml:space="preserve"> </w:t>
      </w:r>
      <w:r w:rsidRPr="003D4E2D">
        <w:rPr>
          <w:sz w:val="24"/>
          <w:szCs w:val="24"/>
        </w:rPr>
        <w:t>cumplimiento.</w:t>
      </w:r>
    </w:p>
    <w:p w14:paraId="42DFD1F7" w14:textId="17A76A70"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Garantizar condiciones seguras para sus trabajadores y subcontratistas</w:t>
      </w:r>
    </w:p>
    <w:p w14:paraId="1F86D86F"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Garantizar que todo el personal está afiliado al Sistema de Seguridad</w:t>
      </w:r>
      <w:r w:rsidRPr="003D4E2D">
        <w:rPr>
          <w:spacing w:val="-11"/>
          <w:sz w:val="24"/>
          <w:szCs w:val="24"/>
        </w:rPr>
        <w:t xml:space="preserve"> </w:t>
      </w:r>
      <w:r w:rsidRPr="003D4E2D">
        <w:rPr>
          <w:sz w:val="24"/>
          <w:szCs w:val="24"/>
        </w:rPr>
        <w:t>Social</w:t>
      </w:r>
    </w:p>
    <w:p w14:paraId="1329DCCA"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Cumplir con todos los reglamentos, normas, instrucciones del programa de Salud, seguridad y cuidado del medio ambiente, estipulados en este documento y todos los que se lleguen a exigir por parte de la</w:t>
      </w:r>
      <w:r w:rsidRPr="003D4E2D">
        <w:rPr>
          <w:spacing w:val="-6"/>
          <w:sz w:val="24"/>
          <w:szCs w:val="24"/>
        </w:rPr>
        <w:t xml:space="preserve"> </w:t>
      </w:r>
      <w:r w:rsidRPr="003D4E2D">
        <w:rPr>
          <w:sz w:val="24"/>
          <w:szCs w:val="24"/>
        </w:rPr>
        <w:t>Universidad</w:t>
      </w:r>
    </w:p>
    <w:p w14:paraId="728D35F6"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Tener presente las sugerencias y/o modificaciones que se puedan dar en materia de Salud, Seguridad en el trabajo y Gestión ambiental, que sean informadas por el Interventor,</w:t>
      </w:r>
      <w:r w:rsidRPr="003D4E2D">
        <w:rPr>
          <w:spacing w:val="-11"/>
          <w:sz w:val="24"/>
          <w:szCs w:val="24"/>
        </w:rPr>
        <w:t xml:space="preserve"> </w:t>
      </w:r>
      <w:r w:rsidRPr="003D4E2D">
        <w:rPr>
          <w:sz w:val="24"/>
          <w:szCs w:val="24"/>
        </w:rPr>
        <w:t>a</w:t>
      </w:r>
      <w:r w:rsidRPr="003D4E2D">
        <w:rPr>
          <w:spacing w:val="-10"/>
          <w:sz w:val="24"/>
          <w:szCs w:val="24"/>
        </w:rPr>
        <w:t xml:space="preserve"> </w:t>
      </w:r>
      <w:r w:rsidRPr="003D4E2D">
        <w:rPr>
          <w:sz w:val="24"/>
          <w:szCs w:val="24"/>
        </w:rPr>
        <w:t>los</w:t>
      </w:r>
      <w:r w:rsidRPr="003D4E2D">
        <w:rPr>
          <w:spacing w:val="-10"/>
          <w:sz w:val="24"/>
          <w:szCs w:val="24"/>
        </w:rPr>
        <w:t xml:space="preserve"> </w:t>
      </w:r>
      <w:r w:rsidRPr="003D4E2D">
        <w:rPr>
          <w:sz w:val="24"/>
          <w:szCs w:val="24"/>
        </w:rPr>
        <w:t>procedimientos</w:t>
      </w:r>
      <w:r w:rsidRPr="003D4E2D">
        <w:rPr>
          <w:spacing w:val="-10"/>
          <w:sz w:val="24"/>
          <w:szCs w:val="24"/>
        </w:rPr>
        <w:t xml:space="preserve"> </w:t>
      </w:r>
      <w:r w:rsidRPr="003D4E2D">
        <w:rPr>
          <w:sz w:val="24"/>
          <w:szCs w:val="24"/>
        </w:rPr>
        <w:t>o</w:t>
      </w:r>
      <w:r w:rsidRPr="003D4E2D">
        <w:rPr>
          <w:spacing w:val="-10"/>
          <w:sz w:val="24"/>
          <w:szCs w:val="24"/>
        </w:rPr>
        <w:t xml:space="preserve"> </w:t>
      </w:r>
      <w:r w:rsidRPr="003D4E2D">
        <w:rPr>
          <w:sz w:val="24"/>
          <w:szCs w:val="24"/>
        </w:rPr>
        <w:t>las</w:t>
      </w:r>
      <w:r w:rsidRPr="003D4E2D">
        <w:rPr>
          <w:spacing w:val="-12"/>
          <w:sz w:val="24"/>
          <w:szCs w:val="24"/>
        </w:rPr>
        <w:t xml:space="preserve"> </w:t>
      </w:r>
      <w:r w:rsidRPr="003D4E2D">
        <w:rPr>
          <w:sz w:val="24"/>
          <w:szCs w:val="24"/>
        </w:rPr>
        <w:t>tareas</w:t>
      </w:r>
      <w:r w:rsidRPr="003D4E2D">
        <w:rPr>
          <w:spacing w:val="-11"/>
          <w:sz w:val="24"/>
          <w:szCs w:val="24"/>
        </w:rPr>
        <w:t xml:space="preserve"> </w:t>
      </w:r>
      <w:r w:rsidRPr="003D4E2D">
        <w:rPr>
          <w:sz w:val="24"/>
          <w:szCs w:val="24"/>
        </w:rPr>
        <w:t>que</w:t>
      </w:r>
      <w:r w:rsidRPr="003D4E2D">
        <w:rPr>
          <w:spacing w:val="-13"/>
          <w:sz w:val="24"/>
          <w:szCs w:val="24"/>
        </w:rPr>
        <w:t xml:space="preserve"> </w:t>
      </w:r>
      <w:r w:rsidRPr="003D4E2D">
        <w:rPr>
          <w:sz w:val="24"/>
          <w:szCs w:val="24"/>
        </w:rPr>
        <w:t>adelante,</w:t>
      </w:r>
      <w:r w:rsidRPr="003D4E2D">
        <w:rPr>
          <w:spacing w:val="-9"/>
          <w:sz w:val="24"/>
          <w:szCs w:val="24"/>
        </w:rPr>
        <w:t xml:space="preserve"> </w:t>
      </w:r>
      <w:r w:rsidRPr="003D4E2D">
        <w:rPr>
          <w:sz w:val="24"/>
          <w:szCs w:val="24"/>
        </w:rPr>
        <w:t>cuando</w:t>
      </w:r>
      <w:r w:rsidRPr="003D4E2D">
        <w:rPr>
          <w:spacing w:val="-10"/>
          <w:sz w:val="24"/>
          <w:szCs w:val="24"/>
        </w:rPr>
        <w:t xml:space="preserve"> </w:t>
      </w:r>
      <w:r w:rsidRPr="003D4E2D">
        <w:rPr>
          <w:sz w:val="24"/>
          <w:szCs w:val="24"/>
        </w:rPr>
        <w:t>existan</w:t>
      </w:r>
      <w:r w:rsidRPr="003D4E2D">
        <w:rPr>
          <w:spacing w:val="-13"/>
          <w:sz w:val="24"/>
          <w:szCs w:val="24"/>
        </w:rPr>
        <w:t xml:space="preserve"> </w:t>
      </w:r>
      <w:r w:rsidRPr="003D4E2D">
        <w:rPr>
          <w:sz w:val="24"/>
          <w:szCs w:val="24"/>
        </w:rPr>
        <w:t>condiciones inseguras para el contratista, subcontratistas, sus trabajadores y la comunidad universitaria en</w:t>
      </w:r>
      <w:r w:rsidRPr="003D4E2D">
        <w:rPr>
          <w:spacing w:val="-3"/>
          <w:sz w:val="24"/>
          <w:szCs w:val="24"/>
        </w:rPr>
        <w:t xml:space="preserve"> </w:t>
      </w:r>
      <w:r w:rsidRPr="003D4E2D">
        <w:rPr>
          <w:sz w:val="24"/>
          <w:szCs w:val="24"/>
        </w:rPr>
        <w:t>general.</w:t>
      </w:r>
    </w:p>
    <w:p w14:paraId="2E5C1129" w14:textId="77777777" w:rsidR="00A263D9" w:rsidRPr="003D4E2D" w:rsidRDefault="00A263D9" w:rsidP="003D4E2D">
      <w:pPr>
        <w:pStyle w:val="Textoindependiente"/>
        <w:contextualSpacing/>
        <w:rPr>
          <w:sz w:val="24"/>
          <w:szCs w:val="24"/>
        </w:rPr>
      </w:pPr>
    </w:p>
    <w:p w14:paraId="1D0B0FDD" w14:textId="77777777" w:rsidR="00A263D9" w:rsidRPr="003D4E2D" w:rsidRDefault="00793CEF" w:rsidP="005E3718">
      <w:pPr>
        <w:pStyle w:val="Ttulo2"/>
        <w:spacing w:before="202" w:line="237" w:lineRule="auto"/>
        <w:ind w:left="0" w:right="123"/>
        <w:contextualSpacing/>
        <w:rPr>
          <w:sz w:val="24"/>
          <w:szCs w:val="24"/>
        </w:rPr>
      </w:pPr>
      <w:r w:rsidRPr="003D4E2D">
        <w:rPr>
          <w:sz w:val="24"/>
          <w:szCs w:val="24"/>
        </w:rPr>
        <w:t>PROHIBICIONES</w:t>
      </w:r>
      <w:r w:rsidRPr="003D4E2D">
        <w:rPr>
          <w:spacing w:val="-5"/>
          <w:sz w:val="24"/>
          <w:szCs w:val="24"/>
        </w:rPr>
        <w:t xml:space="preserve"> </w:t>
      </w:r>
      <w:r w:rsidRPr="003D4E2D">
        <w:rPr>
          <w:sz w:val="24"/>
          <w:szCs w:val="24"/>
        </w:rPr>
        <w:t>DEL</w:t>
      </w:r>
      <w:r w:rsidRPr="003D4E2D">
        <w:rPr>
          <w:spacing w:val="-6"/>
          <w:sz w:val="24"/>
          <w:szCs w:val="24"/>
        </w:rPr>
        <w:t xml:space="preserve"> </w:t>
      </w:r>
      <w:r w:rsidRPr="003D4E2D">
        <w:rPr>
          <w:sz w:val="24"/>
          <w:szCs w:val="24"/>
        </w:rPr>
        <w:t>CONTRATISTA</w:t>
      </w:r>
      <w:r w:rsidRPr="003D4E2D">
        <w:rPr>
          <w:spacing w:val="-8"/>
          <w:sz w:val="24"/>
          <w:szCs w:val="24"/>
        </w:rPr>
        <w:t xml:space="preserve"> </w:t>
      </w:r>
      <w:r w:rsidRPr="003D4E2D">
        <w:rPr>
          <w:sz w:val="24"/>
          <w:szCs w:val="24"/>
        </w:rPr>
        <w:t>EN</w:t>
      </w:r>
      <w:r w:rsidRPr="003D4E2D">
        <w:rPr>
          <w:spacing w:val="-5"/>
          <w:sz w:val="24"/>
          <w:szCs w:val="24"/>
        </w:rPr>
        <w:t xml:space="preserve"> </w:t>
      </w:r>
      <w:r w:rsidRPr="003D4E2D">
        <w:rPr>
          <w:sz w:val="24"/>
          <w:szCs w:val="24"/>
        </w:rPr>
        <w:t>MATERIA</w:t>
      </w:r>
      <w:r w:rsidRPr="003D4E2D">
        <w:rPr>
          <w:spacing w:val="-9"/>
          <w:sz w:val="24"/>
          <w:szCs w:val="24"/>
        </w:rPr>
        <w:t xml:space="preserve"> </w:t>
      </w:r>
      <w:r w:rsidRPr="003D4E2D">
        <w:rPr>
          <w:sz w:val="24"/>
          <w:szCs w:val="24"/>
        </w:rPr>
        <w:t>DE</w:t>
      </w:r>
      <w:r w:rsidRPr="003D4E2D">
        <w:rPr>
          <w:spacing w:val="-4"/>
          <w:sz w:val="24"/>
          <w:szCs w:val="24"/>
        </w:rPr>
        <w:t xml:space="preserve"> </w:t>
      </w:r>
      <w:r w:rsidRPr="003D4E2D">
        <w:rPr>
          <w:sz w:val="24"/>
          <w:szCs w:val="24"/>
        </w:rPr>
        <w:t>SEGURIDAD Y</w:t>
      </w:r>
      <w:r w:rsidRPr="003D4E2D">
        <w:rPr>
          <w:spacing w:val="-5"/>
          <w:sz w:val="24"/>
          <w:szCs w:val="24"/>
        </w:rPr>
        <w:t xml:space="preserve"> </w:t>
      </w:r>
      <w:r w:rsidRPr="003D4E2D">
        <w:rPr>
          <w:sz w:val="24"/>
          <w:szCs w:val="24"/>
        </w:rPr>
        <w:t>SALUD</w:t>
      </w:r>
      <w:r w:rsidRPr="003D4E2D">
        <w:rPr>
          <w:spacing w:val="-5"/>
          <w:sz w:val="24"/>
          <w:szCs w:val="24"/>
        </w:rPr>
        <w:t xml:space="preserve"> </w:t>
      </w:r>
      <w:r w:rsidRPr="003D4E2D">
        <w:rPr>
          <w:sz w:val="24"/>
          <w:szCs w:val="24"/>
        </w:rPr>
        <w:t>EN</w:t>
      </w:r>
      <w:r w:rsidRPr="003D4E2D">
        <w:rPr>
          <w:spacing w:val="-5"/>
          <w:sz w:val="24"/>
          <w:szCs w:val="24"/>
        </w:rPr>
        <w:t xml:space="preserve"> </w:t>
      </w:r>
      <w:r w:rsidRPr="003D4E2D">
        <w:rPr>
          <w:sz w:val="24"/>
          <w:szCs w:val="24"/>
        </w:rPr>
        <w:t>EL TRABAJO</w:t>
      </w:r>
    </w:p>
    <w:p w14:paraId="4C6C4D14" w14:textId="77777777" w:rsidR="00A263D9" w:rsidRPr="003D4E2D" w:rsidRDefault="00A263D9" w:rsidP="003D4E2D">
      <w:pPr>
        <w:pStyle w:val="Textoindependiente"/>
        <w:spacing w:before="5"/>
        <w:contextualSpacing/>
        <w:rPr>
          <w:b/>
          <w:sz w:val="24"/>
          <w:szCs w:val="24"/>
        </w:rPr>
      </w:pPr>
    </w:p>
    <w:p w14:paraId="71D5D027"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Realizar actividades o ejecutar obras que estén por fuera del alcance del objeto del contrato.</w:t>
      </w:r>
    </w:p>
    <w:p w14:paraId="329F6AD8"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Contratar menores de edad salvo autorización de la autoridad</w:t>
      </w:r>
      <w:r w:rsidRPr="003D4E2D">
        <w:rPr>
          <w:spacing w:val="-11"/>
          <w:sz w:val="24"/>
          <w:szCs w:val="24"/>
        </w:rPr>
        <w:t xml:space="preserve"> </w:t>
      </w:r>
      <w:r w:rsidRPr="003D4E2D">
        <w:rPr>
          <w:sz w:val="24"/>
          <w:szCs w:val="24"/>
        </w:rPr>
        <w:t>competente.</w:t>
      </w:r>
    </w:p>
    <w:p w14:paraId="28D2B1EB"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Introducir armas, explosivos, bebidas embriagantes, narcóticas a las instalaciones de LA</w:t>
      </w:r>
      <w:r w:rsidRPr="003D4E2D">
        <w:rPr>
          <w:spacing w:val="-2"/>
          <w:sz w:val="24"/>
          <w:szCs w:val="24"/>
        </w:rPr>
        <w:t xml:space="preserve"> </w:t>
      </w:r>
      <w:r w:rsidRPr="003D4E2D">
        <w:rPr>
          <w:sz w:val="24"/>
          <w:szCs w:val="24"/>
        </w:rPr>
        <w:t>UNIVERSIDAD.</w:t>
      </w:r>
    </w:p>
    <w:p w14:paraId="360048DB"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Transitar y/o permanecer en zonas diferentes a donde se ejecute la obra</w:t>
      </w:r>
      <w:r w:rsidRPr="003D4E2D">
        <w:rPr>
          <w:spacing w:val="-13"/>
          <w:sz w:val="24"/>
          <w:szCs w:val="24"/>
        </w:rPr>
        <w:t xml:space="preserve"> </w:t>
      </w:r>
      <w:r w:rsidRPr="003D4E2D">
        <w:rPr>
          <w:sz w:val="24"/>
          <w:szCs w:val="24"/>
        </w:rPr>
        <w:t>contratada.</w:t>
      </w:r>
    </w:p>
    <w:p w14:paraId="43F7D426"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Maltratar los cables eléctricos ni producir raspaduras o peladuras en los</w:t>
      </w:r>
      <w:r w:rsidRPr="003D4E2D">
        <w:rPr>
          <w:spacing w:val="-16"/>
          <w:sz w:val="24"/>
          <w:szCs w:val="24"/>
        </w:rPr>
        <w:t xml:space="preserve"> </w:t>
      </w:r>
      <w:r w:rsidRPr="003D4E2D">
        <w:rPr>
          <w:sz w:val="24"/>
          <w:szCs w:val="24"/>
        </w:rPr>
        <w:t>mismos.</w:t>
      </w:r>
    </w:p>
    <w:p w14:paraId="15928070"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Hacer uso de maquinaria, herramientas, materiales y/o elementos de protección personal propiedad de LA UNIVERSIDAD, salvo cuando el representante legal lo autorice.</w:t>
      </w:r>
    </w:p>
    <w:p w14:paraId="3055F8DE" w14:textId="76EBE81E" w:rsidR="00A263D9" w:rsidRDefault="00793CEF" w:rsidP="005E3718">
      <w:pPr>
        <w:pStyle w:val="Prrafodelista"/>
        <w:numPr>
          <w:ilvl w:val="0"/>
          <w:numId w:val="2"/>
        </w:numPr>
        <w:ind w:left="426" w:right="118"/>
        <w:contextualSpacing/>
        <w:rPr>
          <w:sz w:val="24"/>
          <w:szCs w:val="24"/>
        </w:rPr>
      </w:pPr>
      <w:r w:rsidRPr="003D4E2D">
        <w:rPr>
          <w:sz w:val="24"/>
          <w:szCs w:val="24"/>
        </w:rPr>
        <w:t>Dejar de usar los implementos de protección personal entregados, ni dejarlos abandonados en áreas</w:t>
      </w:r>
      <w:r w:rsidRPr="003D4E2D">
        <w:rPr>
          <w:spacing w:val="-2"/>
          <w:sz w:val="24"/>
          <w:szCs w:val="24"/>
        </w:rPr>
        <w:t xml:space="preserve"> </w:t>
      </w:r>
      <w:r w:rsidRPr="003D4E2D">
        <w:rPr>
          <w:sz w:val="24"/>
          <w:szCs w:val="24"/>
        </w:rPr>
        <w:t>comunes.</w:t>
      </w:r>
    </w:p>
    <w:p w14:paraId="45BE58A9" w14:textId="331EE047" w:rsidR="00A263D9" w:rsidRDefault="00F16B1D" w:rsidP="00F72DE7">
      <w:pPr>
        <w:pStyle w:val="Prrafodelista"/>
        <w:numPr>
          <w:ilvl w:val="0"/>
          <w:numId w:val="2"/>
        </w:numPr>
        <w:ind w:left="426" w:right="118"/>
        <w:contextualSpacing/>
        <w:rPr>
          <w:sz w:val="24"/>
          <w:szCs w:val="24"/>
        </w:rPr>
      </w:pPr>
      <w:r w:rsidRPr="00F16B1D">
        <w:rPr>
          <w:sz w:val="24"/>
          <w:szCs w:val="24"/>
        </w:rPr>
        <w:t xml:space="preserve">Realizar pagos de seguridad social </w:t>
      </w:r>
      <w:r w:rsidR="000155D5">
        <w:rPr>
          <w:sz w:val="24"/>
          <w:szCs w:val="24"/>
        </w:rPr>
        <w:t>por fuera de las fechas límites de pago.</w:t>
      </w:r>
      <w:r>
        <w:rPr>
          <w:sz w:val="24"/>
          <w:szCs w:val="24"/>
        </w:rPr>
        <w:t xml:space="preserve"> </w:t>
      </w:r>
    </w:p>
    <w:p w14:paraId="181FF0D1" w14:textId="77777777" w:rsidR="00F16B1D" w:rsidRPr="00F16B1D" w:rsidRDefault="00F16B1D" w:rsidP="00F16B1D">
      <w:pPr>
        <w:ind w:left="87" w:right="118"/>
        <w:contextualSpacing/>
        <w:rPr>
          <w:sz w:val="24"/>
          <w:szCs w:val="24"/>
        </w:rPr>
      </w:pPr>
    </w:p>
    <w:p w14:paraId="325C2F93" w14:textId="77777777" w:rsidR="00A263D9" w:rsidRPr="003D4E2D" w:rsidRDefault="00793CEF" w:rsidP="005E3718">
      <w:pPr>
        <w:pStyle w:val="Ttulo2"/>
        <w:ind w:left="0" w:right="122"/>
        <w:contextualSpacing/>
        <w:rPr>
          <w:sz w:val="24"/>
          <w:szCs w:val="24"/>
        </w:rPr>
      </w:pPr>
      <w:r w:rsidRPr="003D4E2D">
        <w:rPr>
          <w:sz w:val="24"/>
          <w:szCs w:val="24"/>
        </w:rPr>
        <w:t>SANCIONES POR INCUMPLIMIENTO DE LAS NORMAS Y DISPOSICIONES DE SEGURIDAD Y SALUD EN EL TRABAJO</w:t>
      </w:r>
    </w:p>
    <w:p w14:paraId="1599EEA0" w14:textId="77777777" w:rsidR="00A263D9" w:rsidRPr="003D4E2D" w:rsidRDefault="00A263D9" w:rsidP="003D4E2D">
      <w:pPr>
        <w:pStyle w:val="Textoindependiente"/>
        <w:spacing w:before="6"/>
        <w:contextualSpacing/>
        <w:rPr>
          <w:b/>
          <w:sz w:val="24"/>
          <w:szCs w:val="24"/>
        </w:rPr>
      </w:pPr>
    </w:p>
    <w:p w14:paraId="4D6429E5" w14:textId="77777777" w:rsidR="00A263D9" w:rsidRPr="003D4E2D" w:rsidRDefault="00793CEF" w:rsidP="005E3718">
      <w:pPr>
        <w:pStyle w:val="Textoindependiente"/>
        <w:spacing w:line="237" w:lineRule="auto"/>
        <w:ind w:right="117"/>
        <w:contextualSpacing/>
        <w:jc w:val="both"/>
        <w:rPr>
          <w:sz w:val="24"/>
          <w:szCs w:val="24"/>
        </w:rPr>
      </w:pPr>
      <w:r w:rsidRPr="003D4E2D">
        <w:rPr>
          <w:sz w:val="24"/>
          <w:szCs w:val="24"/>
        </w:rPr>
        <w:t xml:space="preserve">En el evento que ocurra alguna deficiencia, daño o accidente por la falta de adopción de medidas de seguridad, el contratista deberá asumir por su cuenta y riesgo las consecuencias que se deriven de ello, de igual forma el incumplimiento a las normas y disposiciones establecidas constituirán infracción grave a las obligaciones contraídas por el contratista, estando facultada la Universidad de Antioquia para </w:t>
      </w:r>
      <w:r w:rsidRPr="003D4E2D">
        <w:rPr>
          <w:sz w:val="24"/>
          <w:szCs w:val="24"/>
        </w:rPr>
        <w:lastRenderedPageBreak/>
        <w:t>tomar las medidas correctivas que sean del caso como son:</w:t>
      </w:r>
    </w:p>
    <w:p w14:paraId="48BDF19A" w14:textId="6023DC84" w:rsidR="00A263D9" w:rsidRPr="005373DD" w:rsidRDefault="00793CEF" w:rsidP="005373DD">
      <w:pPr>
        <w:pStyle w:val="Prrafodelista"/>
        <w:numPr>
          <w:ilvl w:val="0"/>
          <w:numId w:val="5"/>
        </w:numPr>
        <w:tabs>
          <w:tab w:val="left" w:pos="602"/>
        </w:tabs>
        <w:spacing w:line="237" w:lineRule="auto"/>
        <w:ind w:right="122"/>
        <w:contextualSpacing/>
        <w:rPr>
          <w:sz w:val="24"/>
          <w:szCs w:val="24"/>
        </w:rPr>
      </w:pPr>
      <w:r w:rsidRPr="005373DD">
        <w:rPr>
          <w:sz w:val="24"/>
          <w:szCs w:val="24"/>
        </w:rPr>
        <w:t>Retirar del servicio a las personas que atenten o reincidan en conductas que atenten contra la seguridad del personal y las instalaciones de la Universidad de</w:t>
      </w:r>
      <w:r w:rsidRPr="005373DD">
        <w:rPr>
          <w:spacing w:val="-15"/>
          <w:sz w:val="24"/>
          <w:szCs w:val="24"/>
        </w:rPr>
        <w:t xml:space="preserve"> </w:t>
      </w:r>
      <w:r w:rsidRPr="005373DD">
        <w:rPr>
          <w:sz w:val="24"/>
          <w:szCs w:val="24"/>
        </w:rPr>
        <w:t>Antioquia.</w:t>
      </w:r>
    </w:p>
    <w:p w14:paraId="766F006B" w14:textId="77777777" w:rsidR="00A263D9" w:rsidRPr="003D4E2D" w:rsidRDefault="00793CEF" w:rsidP="005373DD">
      <w:pPr>
        <w:pStyle w:val="Prrafodelista"/>
        <w:numPr>
          <w:ilvl w:val="0"/>
          <w:numId w:val="5"/>
        </w:numPr>
        <w:tabs>
          <w:tab w:val="left" w:pos="602"/>
        </w:tabs>
        <w:spacing w:line="237" w:lineRule="auto"/>
        <w:ind w:right="122"/>
        <w:contextualSpacing/>
        <w:rPr>
          <w:sz w:val="24"/>
          <w:szCs w:val="24"/>
        </w:rPr>
      </w:pPr>
      <w:r w:rsidRPr="003D4E2D">
        <w:rPr>
          <w:sz w:val="24"/>
          <w:szCs w:val="24"/>
        </w:rPr>
        <w:t>Suspender parcial o definitivamente de las actividades de la prestación del</w:t>
      </w:r>
      <w:r w:rsidRPr="003D4E2D">
        <w:rPr>
          <w:spacing w:val="-24"/>
          <w:sz w:val="24"/>
          <w:szCs w:val="24"/>
        </w:rPr>
        <w:t xml:space="preserve"> </w:t>
      </w:r>
      <w:r w:rsidRPr="003D4E2D">
        <w:rPr>
          <w:sz w:val="24"/>
          <w:szCs w:val="24"/>
        </w:rPr>
        <w:t>servicio por incumplimiento del contratista o de su</w:t>
      </w:r>
      <w:r w:rsidRPr="003D4E2D">
        <w:rPr>
          <w:spacing w:val="-8"/>
          <w:sz w:val="24"/>
          <w:szCs w:val="24"/>
        </w:rPr>
        <w:t xml:space="preserve"> </w:t>
      </w:r>
      <w:r w:rsidRPr="003D4E2D">
        <w:rPr>
          <w:sz w:val="24"/>
          <w:szCs w:val="24"/>
        </w:rPr>
        <w:t>personal.</w:t>
      </w:r>
    </w:p>
    <w:p w14:paraId="1B6FF6B8" w14:textId="2842168D" w:rsidR="00A263D9" w:rsidRPr="003D4E2D" w:rsidRDefault="00793CEF" w:rsidP="005373DD">
      <w:pPr>
        <w:pStyle w:val="Prrafodelista"/>
        <w:numPr>
          <w:ilvl w:val="0"/>
          <w:numId w:val="5"/>
        </w:numPr>
        <w:tabs>
          <w:tab w:val="left" w:pos="602"/>
        </w:tabs>
        <w:spacing w:line="237" w:lineRule="auto"/>
        <w:ind w:right="122"/>
        <w:contextualSpacing/>
        <w:rPr>
          <w:sz w:val="24"/>
          <w:szCs w:val="24"/>
        </w:rPr>
      </w:pPr>
      <w:r w:rsidRPr="003D4E2D">
        <w:rPr>
          <w:sz w:val="24"/>
          <w:szCs w:val="24"/>
        </w:rPr>
        <w:t>Cualquier otra medida considerada pertinente por la administración de la</w:t>
      </w:r>
      <w:r w:rsidRPr="003D4E2D">
        <w:rPr>
          <w:spacing w:val="-23"/>
          <w:sz w:val="24"/>
          <w:szCs w:val="24"/>
        </w:rPr>
        <w:t xml:space="preserve"> </w:t>
      </w:r>
      <w:r w:rsidR="005E3718">
        <w:rPr>
          <w:sz w:val="24"/>
          <w:szCs w:val="24"/>
        </w:rPr>
        <w:t>U</w:t>
      </w:r>
      <w:r w:rsidRPr="003D4E2D">
        <w:rPr>
          <w:sz w:val="24"/>
          <w:szCs w:val="24"/>
        </w:rPr>
        <w:t>niversidad.</w:t>
      </w:r>
    </w:p>
    <w:p w14:paraId="3158AF69" w14:textId="77777777" w:rsidR="00A263D9" w:rsidRPr="003D4E2D" w:rsidRDefault="00A263D9" w:rsidP="003D4E2D">
      <w:pPr>
        <w:pStyle w:val="Textoindependiente"/>
        <w:contextualSpacing/>
        <w:rPr>
          <w:sz w:val="24"/>
          <w:szCs w:val="24"/>
        </w:rPr>
      </w:pPr>
    </w:p>
    <w:p w14:paraId="324E1C52" w14:textId="01440F65" w:rsidR="00A263D9" w:rsidRPr="003D4E2D" w:rsidRDefault="00793CEF" w:rsidP="005E3718">
      <w:pPr>
        <w:pStyle w:val="Textoindependiente"/>
        <w:spacing w:before="210" w:line="237" w:lineRule="auto"/>
        <w:ind w:right="120"/>
        <w:contextualSpacing/>
        <w:jc w:val="both"/>
        <w:rPr>
          <w:sz w:val="24"/>
          <w:szCs w:val="24"/>
        </w:rPr>
      </w:pPr>
      <w:r w:rsidRPr="003D4E2D">
        <w:rPr>
          <w:sz w:val="24"/>
          <w:szCs w:val="24"/>
        </w:rPr>
        <w:t>Las disposiciones contenidas en el presente documento están sujetas a cambios en la legislación</w:t>
      </w:r>
      <w:r w:rsidRPr="003D4E2D">
        <w:rPr>
          <w:spacing w:val="-7"/>
          <w:sz w:val="24"/>
          <w:szCs w:val="24"/>
        </w:rPr>
        <w:t xml:space="preserve"> </w:t>
      </w:r>
      <w:r w:rsidRPr="003D4E2D">
        <w:rPr>
          <w:sz w:val="24"/>
          <w:szCs w:val="24"/>
        </w:rPr>
        <w:t>vigente,</w:t>
      </w:r>
      <w:r w:rsidRPr="003D4E2D">
        <w:rPr>
          <w:spacing w:val="-8"/>
          <w:sz w:val="24"/>
          <w:szCs w:val="24"/>
        </w:rPr>
        <w:t xml:space="preserve"> </w:t>
      </w:r>
      <w:r w:rsidRPr="003D4E2D">
        <w:rPr>
          <w:sz w:val="24"/>
          <w:szCs w:val="24"/>
        </w:rPr>
        <w:t>caso</w:t>
      </w:r>
      <w:r w:rsidRPr="003D4E2D">
        <w:rPr>
          <w:spacing w:val="-12"/>
          <w:sz w:val="24"/>
          <w:szCs w:val="24"/>
        </w:rPr>
        <w:t xml:space="preserve"> </w:t>
      </w:r>
      <w:r w:rsidRPr="003D4E2D">
        <w:rPr>
          <w:sz w:val="24"/>
          <w:szCs w:val="24"/>
        </w:rPr>
        <w:t>en</w:t>
      </w:r>
      <w:r w:rsidRPr="003D4E2D">
        <w:rPr>
          <w:spacing w:val="-6"/>
          <w:sz w:val="24"/>
          <w:szCs w:val="24"/>
        </w:rPr>
        <w:t xml:space="preserve"> </w:t>
      </w:r>
      <w:r w:rsidRPr="003D4E2D">
        <w:rPr>
          <w:sz w:val="24"/>
          <w:szCs w:val="24"/>
        </w:rPr>
        <w:t>el</w:t>
      </w:r>
      <w:r w:rsidRPr="003D4E2D">
        <w:rPr>
          <w:spacing w:val="-7"/>
          <w:sz w:val="24"/>
          <w:szCs w:val="24"/>
        </w:rPr>
        <w:t xml:space="preserve"> </w:t>
      </w:r>
      <w:r w:rsidRPr="003D4E2D">
        <w:rPr>
          <w:sz w:val="24"/>
          <w:szCs w:val="24"/>
        </w:rPr>
        <w:t>cual,</w:t>
      </w:r>
      <w:r w:rsidRPr="003D4E2D">
        <w:rPr>
          <w:spacing w:val="-5"/>
          <w:sz w:val="24"/>
          <w:szCs w:val="24"/>
        </w:rPr>
        <w:t xml:space="preserve"> </w:t>
      </w:r>
      <w:r w:rsidRPr="003D4E2D">
        <w:rPr>
          <w:sz w:val="24"/>
          <w:szCs w:val="24"/>
        </w:rPr>
        <w:t>primará</w:t>
      </w:r>
      <w:r w:rsidRPr="003D4E2D">
        <w:rPr>
          <w:spacing w:val="-6"/>
          <w:sz w:val="24"/>
          <w:szCs w:val="24"/>
        </w:rPr>
        <w:t xml:space="preserve"> </w:t>
      </w:r>
      <w:r w:rsidRPr="003D4E2D">
        <w:rPr>
          <w:sz w:val="24"/>
          <w:szCs w:val="24"/>
        </w:rPr>
        <w:t>lo</w:t>
      </w:r>
      <w:r w:rsidRPr="003D4E2D">
        <w:rPr>
          <w:spacing w:val="-8"/>
          <w:sz w:val="24"/>
          <w:szCs w:val="24"/>
        </w:rPr>
        <w:t xml:space="preserve"> </w:t>
      </w:r>
      <w:r w:rsidRPr="003D4E2D">
        <w:rPr>
          <w:sz w:val="24"/>
          <w:szCs w:val="24"/>
        </w:rPr>
        <w:t>dispuesto</w:t>
      </w:r>
      <w:r w:rsidRPr="003D4E2D">
        <w:rPr>
          <w:spacing w:val="-8"/>
          <w:sz w:val="24"/>
          <w:szCs w:val="24"/>
        </w:rPr>
        <w:t xml:space="preserve"> </w:t>
      </w:r>
      <w:r w:rsidRPr="003D4E2D">
        <w:rPr>
          <w:sz w:val="24"/>
          <w:szCs w:val="24"/>
        </w:rPr>
        <w:t>en</w:t>
      </w:r>
      <w:r w:rsidRPr="003D4E2D">
        <w:rPr>
          <w:spacing w:val="-7"/>
          <w:sz w:val="24"/>
          <w:szCs w:val="24"/>
        </w:rPr>
        <w:t xml:space="preserve"> </w:t>
      </w:r>
      <w:r w:rsidRPr="003D4E2D">
        <w:rPr>
          <w:sz w:val="24"/>
          <w:szCs w:val="24"/>
        </w:rPr>
        <w:t>la</w:t>
      </w:r>
      <w:r w:rsidRPr="003D4E2D">
        <w:rPr>
          <w:spacing w:val="-9"/>
          <w:sz w:val="24"/>
          <w:szCs w:val="24"/>
        </w:rPr>
        <w:t xml:space="preserve"> </w:t>
      </w:r>
      <w:r w:rsidRPr="003D4E2D">
        <w:rPr>
          <w:sz w:val="24"/>
          <w:szCs w:val="24"/>
        </w:rPr>
        <w:t>ley,</w:t>
      </w:r>
      <w:r w:rsidRPr="003D4E2D">
        <w:rPr>
          <w:spacing w:val="-4"/>
          <w:sz w:val="24"/>
          <w:szCs w:val="24"/>
        </w:rPr>
        <w:t xml:space="preserve"> </w:t>
      </w:r>
      <w:r w:rsidRPr="003D4E2D">
        <w:rPr>
          <w:sz w:val="24"/>
          <w:szCs w:val="24"/>
        </w:rPr>
        <w:t>en</w:t>
      </w:r>
      <w:r w:rsidRPr="003D4E2D">
        <w:rPr>
          <w:spacing w:val="-9"/>
          <w:sz w:val="24"/>
          <w:szCs w:val="24"/>
        </w:rPr>
        <w:t xml:space="preserve"> </w:t>
      </w:r>
      <w:r w:rsidRPr="003D4E2D">
        <w:rPr>
          <w:sz w:val="24"/>
          <w:szCs w:val="24"/>
        </w:rPr>
        <w:t>su</w:t>
      </w:r>
      <w:r w:rsidRPr="003D4E2D">
        <w:rPr>
          <w:spacing w:val="-9"/>
          <w:sz w:val="24"/>
          <w:szCs w:val="24"/>
        </w:rPr>
        <w:t xml:space="preserve"> </w:t>
      </w:r>
      <w:r w:rsidRPr="003D4E2D">
        <w:rPr>
          <w:sz w:val="24"/>
          <w:szCs w:val="24"/>
        </w:rPr>
        <w:t>sentido</w:t>
      </w:r>
      <w:r w:rsidRPr="003D4E2D">
        <w:rPr>
          <w:spacing w:val="-7"/>
          <w:sz w:val="24"/>
          <w:szCs w:val="24"/>
        </w:rPr>
        <w:t xml:space="preserve"> </w:t>
      </w:r>
      <w:r w:rsidRPr="003D4E2D">
        <w:rPr>
          <w:sz w:val="24"/>
          <w:szCs w:val="24"/>
        </w:rPr>
        <w:t>amplio,</w:t>
      </w:r>
      <w:r w:rsidRPr="003D4E2D">
        <w:rPr>
          <w:spacing w:val="-4"/>
          <w:sz w:val="24"/>
          <w:szCs w:val="24"/>
        </w:rPr>
        <w:t xml:space="preserve"> </w:t>
      </w:r>
      <w:r w:rsidRPr="003D4E2D">
        <w:rPr>
          <w:sz w:val="24"/>
          <w:szCs w:val="24"/>
        </w:rPr>
        <w:t>en los aspectos modificados; por lo tanto, el contratista se compromete a mantenerse actualizado en las normas que regulan la</w:t>
      </w:r>
      <w:r w:rsidRPr="003D4E2D">
        <w:rPr>
          <w:spacing w:val="-7"/>
          <w:sz w:val="24"/>
          <w:szCs w:val="24"/>
        </w:rPr>
        <w:t xml:space="preserve"> </w:t>
      </w:r>
      <w:r w:rsidRPr="003D4E2D">
        <w:rPr>
          <w:sz w:val="24"/>
          <w:szCs w:val="24"/>
        </w:rPr>
        <w:t>materia.</w:t>
      </w:r>
    </w:p>
    <w:p w14:paraId="79A15312" w14:textId="77777777" w:rsidR="00351A92" w:rsidRPr="003D4E2D" w:rsidRDefault="00351A92" w:rsidP="003D4E2D">
      <w:pPr>
        <w:spacing w:before="146" w:line="237" w:lineRule="auto"/>
        <w:ind w:left="386" w:right="115"/>
        <w:contextualSpacing/>
        <w:jc w:val="both"/>
        <w:rPr>
          <w:b/>
          <w:sz w:val="24"/>
          <w:szCs w:val="24"/>
        </w:rPr>
      </w:pPr>
    </w:p>
    <w:p w14:paraId="3CFCDF36" w14:textId="05A9118C" w:rsidR="00A263D9" w:rsidRPr="003D4E2D" w:rsidRDefault="00793CEF" w:rsidP="005E3718">
      <w:pPr>
        <w:spacing w:before="146" w:line="237" w:lineRule="auto"/>
        <w:ind w:right="115"/>
        <w:contextualSpacing/>
        <w:jc w:val="both"/>
        <w:rPr>
          <w:sz w:val="24"/>
          <w:szCs w:val="24"/>
        </w:rPr>
      </w:pPr>
      <w:r w:rsidRPr="003D4E2D">
        <w:rPr>
          <w:b/>
          <w:sz w:val="24"/>
          <w:szCs w:val="24"/>
        </w:rPr>
        <w:t xml:space="preserve">Nota: </w:t>
      </w:r>
      <w:r w:rsidRPr="003D4E2D">
        <w:rPr>
          <w:sz w:val="24"/>
          <w:szCs w:val="24"/>
        </w:rPr>
        <w:t xml:space="preserve">Para diligenciar el formulario de presentación de la propuesta económica </w:t>
      </w:r>
      <w:r w:rsidR="00F4317E" w:rsidRPr="003D4E2D">
        <w:rPr>
          <w:sz w:val="24"/>
          <w:szCs w:val="24"/>
        </w:rPr>
        <w:t>el proponente debe considerar todos los ítems necesarios para</w:t>
      </w:r>
      <w:r w:rsidRPr="003D4E2D">
        <w:rPr>
          <w:sz w:val="24"/>
          <w:szCs w:val="24"/>
        </w:rPr>
        <w:t xml:space="preserve"> </w:t>
      </w:r>
      <w:r w:rsidRPr="003D4E2D">
        <w:rPr>
          <w:b/>
          <w:i/>
          <w:sz w:val="24"/>
          <w:szCs w:val="24"/>
        </w:rPr>
        <w:t xml:space="preserve">“Implementación de sistema de gestión de seguridad y salud en el trabajo e inversión ambiental” </w:t>
      </w:r>
      <w:r w:rsidR="00F4317E" w:rsidRPr="003D4E2D">
        <w:rPr>
          <w:b/>
          <w:i/>
          <w:sz w:val="24"/>
          <w:szCs w:val="24"/>
        </w:rPr>
        <w:t xml:space="preserve">dentro del porcentaje de administración; </w:t>
      </w:r>
      <w:r w:rsidRPr="003D4E2D">
        <w:rPr>
          <w:sz w:val="24"/>
          <w:szCs w:val="24"/>
        </w:rPr>
        <w:t>se debe tener en cuenta como unidad todos los elementos necesarios para el cumplimiento de la norma.</w:t>
      </w:r>
    </w:p>
    <w:sectPr w:rsidR="00A263D9" w:rsidRPr="003D4E2D" w:rsidSect="005373DD">
      <w:headerReference w:type="default" r:id="rId9"/>
      <w:footerReference w:type="default" r:id="rId10"/>
      <w:pgSz w:w="12240" w:h="15840"/>
      <w:pgMar w:top="1843" w:right="1467" w:bottom="1380" w:left="1701" w:header="98" w:footer="15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94266" w14:textId="77777777" w:rsidR="00730AEE" w:rsidRDefault="00730AEE">
      <w:r>
        <w:separator/>
      </w:r>
    </w:p>
  </w:endnote>
  <w:endnote w:type="continuationSeparator" w:id="0">
    <w:p w14:paraId="1B10996A" w14:textId="77777777" w:rsidR="00730AEE" w:rsidRDefault="0073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129B2" w14:textId="77777777" w:rsidR="00793CEF" w:rsidRDefault="00C402C7">
    <w:pPr>
      <w:pStyle w:val="Textoindependiente"/>
      <w:spacing w:line="14" w:lineRule="auto"/>
      <w:rPr>
        <w:sz w:val="20"/>
      </w:rPr>
    </w:pPr>
    <w:r>
      <w:rPr>
        <w:noProof/>
        <w:lang w:val="es-CO" w:eastAsia="es-CO"/>
      </w:rPr>
      <mc:AlternateContent>
        <mc:Choice Requires="wps">
          <w:drawing>
            <wp:anchor distT="0" distB="0" distL="114300" distR="114300" simplePos="0" relativeHeight="251658240" behindDoc="1" locked="0" layoutInCell="1" allowOverlap="1" wp14:anchorId="7B01BB3E" wp14:editId="0C53E2B1">
              <wp:simplePos x="0" y="0"/>
              <wp:positionH relativeFrom="page">
                <wp:posOffset>1446530</wp:posOffset>
              </wp:positionH>
              <wp:positionV relativeFrom="page">
                <wp:posOffset>9347200</wp:posOffset>
              </wp:positionV>
              <wp:extent cx="4798695" cy="5441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451A1" w14:textId="77777777" w:rsidR="00793CEF" w:rsidRDefault="00793CEF">
                          <w:pPr>
                            <w:spacing w:before="12" w:line="204" w:lineRule="exact"/>
                            <w:ind w:left="1" w:right="3"/>
                            <w:jc w:val="center"/>
                            <w:rPr>
                              <w:rFonts w:ascii="Times New Roman" w:hAnsi="Times New Roman"/>
                              <w:b/>
                              <w:sz w:val="18"/>
                            </w:rPr>
                          </w:pPr>
                          <w:r>
                            <w:rPr>
                              <w:rFonts w:ascii="Times New Roman" w:hAnsi="Times New Roman"/>
                              <w:b/>
                              <w:color w:val="004600"/>
                              <w:sz w:val="18"/>
                            </w:rPr>
                            <w:t>División de Infraestructura Física</w:t>
                          </w:r>
                        </w:p>
                        <w:p w14:paraId="406C404A" w14:textId="77777777" w:rsidR="00793CEF" w:rsidRDefault="00793CEF">
                          <w:pPr>
                            <w:spacing w:line="204" w:lineRule="exact"/>
                            <w:ind w:left="1" w:right="1"/>
                            <w:jc w:val="center"/>
                            <w:rPr>
                              <w:rFonts w:ascii="Times New Roman" w:hAnsi="Times New Roman"/>
                              <w:sz w:val="18"/>
                            </w:rPr>
                          </w:pPr>
                          <w:r>
                            <w:rPr>
                              <w:rFonts w:ascii="Times New Roman" w:hAnsi="Times New Roman"/>
                              <w:color w:val="004600"/>
                              <w:sz w:val="18"/>
                            </w:rPr>
                            <w:t>Recepción de correspondencia: Calle 70 No. 52 - 21 | Dirección: calle 67 No. 53 – 108 Bloque 29 piso 2</w:t>
                          </w:r>
                        </w:p>
                        <w:p w14:paraId="13EB3692" w14:textId="77777777" w:rsidR="00793CEF" w:rsidRDefault="00793CEF">
                          <w:pPr>
                            <w:ind w:left="274" w:right="268"/>
                            <w:jc w:val="center"/>
                            <w:rPr>
                              <w:rFonts w:ascii="Times New Roman" w:hAnsi="Times New Roman"/>
                              <w:sz w:val="18"/>
                            </w:rPr>
                          </w:pPr>
                          <w:r>
                            <w:rPr>
                              <w:rFonts w:ascii="Times New Roman" w:hAnsi="Times New Roman"/>
                              <w:color w:val="004600"/>
                              <w:sz w:val="18"/>
                            </w:rPr>
                            <w:t>Teléfono: 219 53 10 | Correo electrónico</w:t>
                          </w:r>
                          <w:hyperlink r:id="rId1">
                            <w:r>
                              <w:rPr>
                                <w:rFonts w:ascii="Times New Roman" w:hAnsi="Times New Roman"/>
                                <w:color w:val="004600"/>
                                <w:sz w:val="18"/>
                              </w:rPr>
                              <w:t xml:space="preserve">: infraestructurafisica@udea.edu.co </w:t>
                            </w:r>
                          </w:hyperlink>
                          <w:r>
                            <w:rPr>
                              <w:rFonts w:ascii="Times New Roman" w:hAnsi="Times New Roman"/>
                              <w:color w:val="004600"/>
                              <w:sz w:val="18"/>
                            </w:rPr>
                            <w:t xml:space="preserve">| NIT 890980040-8 | </w:t>
                          </w:r>
                          <w:hyperlink r:id="rId2">
                            <w:r>
                              <w:rPr>
                                <w:rFonts w:ascii="Times New Roman" w:hAnsi="Times New Roman"/>
                                <w:color w:val="004600"/>
                                <w:sz w:val="18"/>
                              </w:rPr>
                              <w:t xml:space="preserve">http://www.udea.edu.co </w:t>
                            </w:r>
                          </w:hyperlink>
                          <w:r>
                            <w:rPr>
                              <w:rFonts w:ascii="Times New Roman" w:hAnsi="Times New Roman"/>
                              <w:color w:val="004600"/>
                              <w:sz w:val="18"/>
                            </w:rPr>
                            <w:t>▪ Medellín - 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B01BB3E" id="_x0000_t202" coordsize="21600,21600" o:spt="202" path="m,l,21600r21600,l21600,xe">
              <v:stroke joinstyle="miter"/>
              <v:path gradientshapeok="t" o:connecttype="rect"/>
            </v:shapetype>
            <v:shape id="Text Box 1" o:spid="_x0000_s1026" type="#_x0000_t202" style="position:absolute;margin-left:113.9pt;margin-top:736pt;width:377.85pt;height:4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" filled="f" stroked="f">
              <v:textbox inset="0,0,0,0">
                <w:txbxContent>
                  <w:p w14:paraId="237451A1" w14:textId="77777777" w:rsidR="00793CEF" w:rsidRDefault="00793CEF">
                    <w:pPr>
                      <w:spacing w:before="12" w:line="204" w:lineRule="exact"/>
                      <w:ind w:left="1" w:right="3"/>
                      <w:jc w:val="center"/>
                      <w:rPr>
                        <w:rFonts w:ascii="Times New Roman" w:hAnsi="Times New Roman"/>
                        <w:b/>
                        <w:sz w:val="18"/>
                      </w:rPr>
                    </w:pPr>
                    <w:r>
                      <w:rPr>
                        <w:rFonts w:ascii="Times New Roman" w:hAnsi="Times New Roman"/>
                        <w:b/>
                        <w:color w:val="004600"/>
                        <w:sz w:val="18"/>
                      </w:rPr>
                      <w:t>División de Infraestructura Física</w:t>
                    </w:r>
                  </w:p>
                  <w:p w14:paraId="406C404A" w14:textId="77777777" w:rsidR="00793CEF" w:rsidRDefault="00793CEF">
                    <w:pPr>
                      <w:spacing w:line="204" w:lineRule="exact"/>
                      <w:ind w:left="1" w:right="1"/>
                      <w:jc w:val="center"/>
                      <w:rPr>
                        <w:rFonts w:ascii="Times New Roman" w:hAnsi="Times New Roman"/>
                        <w:sz w:val="18"/>
                      </w:rPr>
                    </w:pPr>
                    <w:r>
                      <w:rPr>
                        <w:rFonts w:ascii="Times New Roman" w:hAnsi="Times New Roman"/>
                        <w:color w:val="004600"/>
                        <w:sz w:val="18"/>
                      </w:rPr>
                      <w:t>Recepción de correspondencia: Calle 70 No. 52 - 21 | Dirección: calle 67 No. 53 – 108 Bloque 29 piso 2</w:t>
                    </w:r>
                  </w:p>
                  <w:p w14:paraId="13EB3692" w14:textId="77777777" w:rsidR="00793CEF" w:rsidRDefault="00793CEF">
                    <w:pPr>
                      <w:ind w:left="274" w:right="268"/>
                      <w:jc w:val="center"/>
                      <w:rPr>
                        <w:rFonts w:ascii="Times New Roman" w:hAnsi="Times New Roman"/>
                        <w:sz w:val="18"/>
                      </w:rPr>
                    </w:pPr>
                    <w:r>
                      <w:rPr>
                        <w:rFonts w:ascii="Times New Roman" w:hAnsi="Times New Roman"/>
                        <w:color w:val="004600"/>
                        <w:sz w:val="18"/>
                      </w:rPr>
                      <w:t>Teléfono: 219 53 10 | Correo electrónico</w:t>
                    </w:r>
                    <w:hyperlink r:id="rId3">
                      <w:r>
                        <w:rPr>
                          <w:rFonts w:ascii="Times New Roman" w:hAnsi="Times New Roman"/>
                          <w:color w:val="004600"/>
                          <w:sz w:val="18"/>
                        </w:rPr>
                        <w:t xml:space="preserve">: infraestructurafisica@udea.edu.co </w:t>
                      </w:r>
                    </w:hyperlink>
                    <w:r>
                      <w:rPr>
                        <w:rFonts w:ascii="Times New Roman" w:hAnsi="Times New Roman"/>
                        <w:color w:val="004600"/>
                        <w:sz w:val="18"/>
                      </w:rPr>
                      <w:t xml:space="preserve">| NIT 890980040-8 | </w:t>
                    </w:r>
                    <w:hyperlink r:id="rId4">
                      <w:r>
                        <w:rPr>
                          <w:rFonts w:ascii="Times New Roman" w:hAnsi="Times New Roman"/>
                          <w:color w:val="004600"/>
                          <w:sz w:val="18"/>
                        </w:rPr>
                        <w:t xml:space="preserve">http://www.udea.edu.co </w:t>
                      </w:r>
                    </w:hyperlink>
                    <w:r>
                      <w:rPr>
                        <w:rFonts w:ascii="Times New Roman" w:hAnsi="Times New Roman"/>
                        <w:color w:val="004600"/>
                        <w:sz w:val="18"/>
                      </w:rPr>
                      <w:t>▪ Medellín - Colombia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826B8" w14:textId="77777777" w:rsidR="00730AEE" w:rsidRDefault="00730AEE">
      <w:r>
        <w:separator/>
      </w:r>
    </w:p>
  </w:footnote>
  <w:footnote w:type="continuationSeparator" w:id="0">
    <w:p w14:paraId="6B2F4C1A" w14:textId="77777777" w:rsidR="00730AEE" w:rsidRDefault="00730A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CEB35" w14:textId="77777777" w:rsidR="00793CEF" w:rsidRDefault="00793CEF">
    <w:pPr>
      <w:pStyle w:val="Textoindependiente"/>
      <w:spacing w:line="14" w:lineRule="auto"/>
      <w:rPr>
        <w:sz w:val="20"/>
      </w:rPr>
    </w:pPr>
    <w:r>
      <w:rPr>
        <w:noProof/>
        <w:lang w:val="es-CO" w:eastAsia="es-CO"/>
      </w:rPr>
      <w:drawing>
        <wp:anchor distT="0" distB="0" distL="0" distR="0" simplePos="0" relativeHeight="251657216" behindDoc="1" locked="0" layoutInCell="1" allowOverlap="1" wp14:anchorId="4A3F8F63" wp14:editId="626F3885">
          <wp:simplePos x="0" y="0"/>
          <wp:positionH relativeFrom="margin">
            <wp:align>left</wp:align>
          </wp:positionH>
          <wp:positionV relativeFrom="page">
            <wp:posOffset>205354</wp:posOffset>
          </wp:positionV>
          <wp:extent cx="2420112" cy="867155"/>
          <wp:effectExtent l="0" t="0" r="0" b="9525"/>
          <wp:wrapNone/>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420112" cy="8671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4E20"/>
    <w:multiLevelType w:val="hybridMultilevel"/>
    <w:tmpl w:val="E2601248"/>
    <w:lvl w:ilvl="0" w:tplc="D05CEEFE">
      <w:numFmt w:val="bullet"/>
      <w:lvlText w:val="&gt;"/>
      <w:lvlJc w:val="left"/>
      <w:pPr>
        <w:ind w:left="724" w:hanging="216"/>
      </w:pPr>
      <w:rPr>
        <w:rFonts w:ascii="Arial" w:eastAsia="Arial" w:hAnsi="Arial" w:cs="Arial" w:hint="default"/>
        <w:w w:val="100"/>
        <w:sz w:val="22"/>
        <w:szCs w:val="22"/>
        <w:lang w:val="es-ES" w:eastAsia="en-US" w:bidi="ar-SA"/>
      </w:rPr>
    </w:lvl>
    <w:lvl w:ilvl="1" w:tplc="37D40CFA">
      <w:numFmt w:val="bullet"/>
      <w:lvlText w:val="•"/>
      <w:lvlJc w:val="left"/>
      <w:pPr>
        <w:ind w:left="1578" w:hanging="216"/>
      </w:pPr>
      <w:rPr>
        <w:rFonts w:hint="default"/>
        <w:lang w:val="es-ES" w:eastAsia="en-US" w:bidi="ar-SA"/>
      </w:rPr>
    </w:lvl>
    <w:lvl w:ilvl="2" w:tplc="1608A4CE">
      <w:numFmt w:val="bullet"/>
      <w:lvlText w:val="•"/>
      <w:lvlJc w:val="left"/>
      <w:pPr>
        <w:ind w:left="2436" w:hanging="216"/>
      </w:pPr>
      <w:rPr>
        <w:rFonts w:hint="default"/>
        <w:lang w:val="es-ES" w:eastAsia="en-US" w:bidi="ar-SA"/>
      </w:rPr>
    </w:lvl>
    <w:lvl w:ilvl="3" w:tplc="129E7622">
      <w:numFmt w:val="bullet"/>
      <w:lvlText w:val="•"/>
      <w:lvlJc w:val="left"/>
      <w:pPr>
        <w:ind w:left="3294" w:hanging="216"/>
      </w:pPr>
      <w:rPr>
        <w:rFonts w:hint="default"/>
        <w:lang w:val="es-ES" w:eastAsia="en-US" w:bidi="ar-SA"/>
      </w:rPr>
    </w:lvl>
    <w:lvl w:ilvl="4" w:tplc="798C6B4A">
      <w:numFmt w:val="bullet"/>
      <w:lvlText w:val="•"/>
      <w:lvlJc w:val="left"/>
      <w:pPr>
        <w:ind w:left="4152" w:hanging="216"/>
      </w:pPr>
      <w:rPr>
        <w:rFonts w:hint="default"/>
        <w:lang w:val="es-ES" w:eastAsia="en-US" w:bidi="ar-SA"/>
      </w:rPr>
    </w:lvl>
    <w:lvl w:ilvl="5" w:tplc="69DA3EF6">
      <w:numFmt w:val="bullet"/>
      <w:lvlText w:val="•"/>
      <w:lvlJc w:val="left"/>
      <w:pPr>
        <w:ind w:left="5010" w:hanging="216"/>
      </w:pPr>
      <w:rPr>
        <w:rFonts w:hint="default"/>
        <w:lang w:val="es-ES" w:eastAsia="en-US" w:bidi="ar-SA"/>
      </w:rPr>
    </w:lvl>
    <w:lvl w:ilvl="6" w:tplc="D750B402">
      <w:numFmt w:val="bullet"/>
      <w:lvlText w:val="•"/>
      <w:lvlJc w:val="left"/>
      <w:pPr>
        <w:ind w:left="5868" w:hanging="216"/>
      </w:pPr>
      <w:rPr>
        <w:rFonts w:hint="default"/>
        <w:lang w:val="es-ES" w:eastAsia="en-US" w:bidi="ar-SA"/>
      </w:rPr>
    </w:lvl>
    <w:lvl w:ilvl="7" w:tplc="1DE673FA">
      <w:numFmt w:val="bullet"/>
      <w:lvlText w:val="•"/>
      <w:lvlJc w:val="left"/>
      <w:pPr>
        <w:ind w:left="6726" w:hanging="216"/>
      </w:pPr>
      <w:rPr>
        <w:rFonts w:hint="default"/>
        <w:lang w:val="es-ES" w:eastAsia="en-US" w:bidi="ar-SA"/>
      </w:rPr>
    </w:lvl>
    <w:lvl w:ilvl="8" w:tplc="A90A50DE">
      <w:numFmt w:val="bullet"/>
      <w:lvlText w:val="•"/>
      <w:lvlJc w:val="left"/>
      <w:pPr>
        <w:ind w:left="7584" w:hanging="216"/>
      </w:pPr>
      <w:rPr>
        <w:rFonts w:hint="default"/>
        <w:lang w:val="es-ES" w:eastAsia="en-US" w:bidi="ar-SA"/>
      </w:rPr>
    </w:lvl>
  </w:abstractNum>
  <w:abstractNum w:abstractNumId="1" w15:restartNumberingAfterBreak="0">
    <w:nsid w:val="379E5FF7"/>
    <w:multiLevelType w:val="hybridMultilevel"/>
    <w:tmpl w:val="B2003576"/>
    <w:lvl w:ilvl="0" w:tplc="447CDB52">
      <w:numFmt w:val="bullet"/>
      <w:lvlText w:val="•"/>
      <w:lvlJc w:val="left"/>
      <w:pPr>
        <w:ind w:left="1106" w:hanging="360"/>
      </w:pPr>
      <w:rPr>
        <w:rFonts w:ascii="Arial" w:eastAsia="Arial" w:hAnsi="Arial" w:cs="Arial" w:hint="default"/>
        <w:w w:val="100"/>
        <w:sz w:val="22"/>
        <w:szCs w:val="22"/>
        <w:lang w:val="es-ES" w:eastAsia="en-US" w:bidi="ar-SA"/>
      </w:rPr>
    </w:lvl>
    <w:lvl w:ilvl="1" w:tplc="55FAD868">
      <w:numFmt w:val="bullet"/>
      <w:lvlText w:val="•"/>
      <w:lvlJc w:val="left"/>
      <w:pPr>
        <w:ind w:left="1826" w:hanging="358"/>
      </w:pPr>
      <w:rPr>
        <w:rFonts w:ascii="Arial" w:eastAsia="Arial" w:hAnsi="Arial" w:cs="Arial" w:hint="default"/>
        <w:w w:val="100"/>
        <w:sz w:val="22"/>
        <w:szCs w:val="22"/>
        <w:lang w:val="es-ES" w:eastAsia="en-US" w:bidi="ar-SA"/>
      </w:rPr>
    </w:lvl>
    <w:lvl w:ilvl="2" w:tplc="8F2056FC">
      <w:numFmt w:val="bullet"/>
      <w:lvlText w:val="•"/>
      <w:lvlJc w:val="left"/>
      <w:pPr>
        <w:ind w:left="2651" w:hanging="358"/>
      </w:pPr>
      <w:rPr>
        <w:rFonts w:hint="default"/>
        <w:lang w:val="es-ES" w:eastAsia="en-US" w:bidi="ar-SA"/>
      </w:rPr>
    </w:lvl>
    <w:lvl w:ilvl="3" w:tplc="81D89FA6">
      <w:numFmt w:val="bullet"/>
      <w:lvlText w:val="•"/>
      <w:lvlJc w:val="left"/>
      <w:pPr>
        <w:ind w:left="3482" w:hanging="358"/>
      </w:pPr>
      <w:rPr>
        <w:rFonts w:hint="default"/>
        <w:lang w:val="es-ES" w:eastAsia="en-US" w:bidi="ar-SA"/>
      </w:rPr>
    </w:lvl>
    <w:lvl w:ilvl="4" w:tplc="20466E3E">
      <w:numFmt w:val="bullet"/>
      <w:lvlText w:val="•"/>
      <w:lvlJc w:val="left"/>
      <w:pPr>
        <w:ind w:left="4313" w:hanging="358"/>
      </w:pPr>
      <w:rPr>
        <w:rFonts w:hint="default"/>
        <w:lang w:val="es-ES" w:eastAsia="en-US" w:bidi="ar-SA"/>
      </w:rPr>
    </w:lvl>
    <w:lvl w:ilvl="5" w:tplc="E0C0AC34">
      <w:numFmt w:val="bullet"/>
      <w:lvlText w:val="•"/>
      <w:lvlJc w:val="left"/>
      <w:pPr>
        <w:ind w:left="5144" w:hanging="358"/>
      </w:pPr>
      <w:rPr>
        <w:rFonts w:hint="default"/>
        <w:lang w:val="es-ES" w:eastAsia="en-US" w:bidi="ar-SA"/>
      </w:rPr>
    </w:lvl>
    <w:lvl w:ilvl="6" w:tplc="F0D0231A">
      <w:numFmt w:val="bullet"/>
      <w:lvlText w:val="•"/>
      <w:lvlJc w:val="left"/>
      <w:pPr>
        <w:ind w:left="5975" w:hanging="358"/>
      </w:pPr>
      <w:rPr>
        <w:rFonts w:hint="default"/>
        <w:lang w:val="es-ES" w:eastAsia="en-US" w:bidi="ar-SA"/>
      </w:rPr>
    </w:lvl>
    <w:lvl w:ilvl="7" w:tplc="0910EB16">
      <w:numFmt w:val="bullet"/>
      <w:lvlText w:val="•"/>
      <w:lvlJc w:val="left"/>
      <w:pPr>
        <w:ind w:left="6806" w:hanging="358"/>
      </w:pPr>
      <w:rPr>
        <w:rFonts w:hint="default"/>
        <w:lang w:val="es-ES" w:eastAsia="en-US" w:bidi="ar-SA"/>
      </w:rPr>
    </w:lvl>
    <w:lvl w:ilvl="8" w:tplc="4BA09CE8">
      <w:numFmt w:val="bullet"/>
      <w:lvlText w:val="•"/>
      <w:lvlJc w:val="left"/>
      <w:pPr>
        <w:ind w:left="7637" w:hanging="358"/>
      </w:pPr>
      <w:rPr>
        <w:rFonts w:hint="default"/>
        <w:lang w:val="es-ES" w:eastAsia="en-US" w:bidi="ar-SA"/>
      </w:rPr>
    </w:lvl>
  </w:abstractNum>
  <w:abstractNum w:abstractNumId="2" w15:restartNumberingAfterBreak="0">
    <w:nsid w:val="4E5D015B"/>
    <w:multiLevelType w:val="hybridMultilevel"/>
    <w:tmpl w:val="5B7C25FC"/>
    <w:lvl w:ilvl="0" w:tplc="76DC5A64">
      <w:numFmt w:val="bullet"/>
      <w:lvlText w:val="•"/>
      <w:lvlJc w:val="left"/>
      <w:pPr>
        <w:ind w:left="724" w:hanging="363"/>
      </w:pPr>
      <w:rPr>
        <w:rFonts w:ascii="Arial" w:eastAsia="Arial" w:hAnsi="Arial" w:cs="Arial" w:hint="default"/>
        <w:w w:val="100"/>
        <w:sz w:val="22"/>
        <w:szCs w:val="22"/>
        <w:lang w:val="es-ES" w:eastAsia="en-US" w:bidi="ar-SA"/>
      </w:rPr>
    </w:lvl>
    <w:lvl w:ilvl="1" w:tplc="058E560E">
      <w:numFmt w:val="bullet"/>
      <w:lvlText w:val="•"/>
      <w:lvlJc w:val="left"/>
      <w:pPr>
        <w:ind w:left="1578" w:hanging="363"/>
      </w:pPr>
      <w:rPr>
        <w:rFonts w:hint="default"/>
        <w:lang w:val="es-ES" w:eastAsia="en-US" w:bidi="ar-SA"/>
      </w:rPr>
    </w:lvl>
    <w:lvl w:ilvl="2" w:tplc="A82EA0C6">
      <w:numFmt w:val="bullet"/>
      <w:lvlText w:val="•"/>
      <w:lvlJc w:val="left"/>
      <w:pPr>
        <w:ind w:left="2436" w:hanging="363"/>
      </w:pPr>
      <w:rPr>
        <w:rFonts w:hint="default"/>
        <w:lang w:val="es-ES" w:eastAsia="en-US" w:bidi="ar-SA"/>
      </w:rPr>
    </w:lvl>
    <w:lvl w:ilvl="3" w:tplc="6FC2C58A">
      <w:numFmt w:val="bullet"/>
      <w:lvlText w:val="•"/>
      <w:lvlJc w:val="left"/>
      <w:pPr>
        <w:ind w:left="3294" w:hanging="363"/>
      </w:pPr>
      <w:rPr>
        <w:rFonts w:hint="default"/>
        <w:lang w:val="es-ES" w:eastAsia="en-US" w:bidi="ar-SA"/>
      </w:rPr>
    </w:lvl>
    <w:lvl w:ilvl="4" w:tplc="B3BA7D6C">
      <w:numFmt w:val="bullet"/>
      <w:lvlText w:val="•"/>
      <w:lvlJc w:val="left"/>
      <w:pPr>
        <w:ind w:left="4152" w:hanging="363"/>
      </w:pPr>
      <w:rPr>
        <w:rFonts w:hint="default"/>
        <w:lang w:val="es-ES" w:eastAsia="en-US" w:bidi="ar-SA"/>
      </w:rPr>
    </w:lvl>
    <w:lvl w:ilvl="5" w:tplc="0406CDF6">
      <w:numFmt w:val="bullet"/>
      <w:lvlText w:val="•"/>
      <w:lvlJc w:val="left"/>
      <w:pPr>
        <w:ind w:left="5010" w:hanging="363"/>
      </w:pPr>
      <w:rPr>
        <w:rFonts w:hint="default"/>
        <w:lang w:val="es-ES" w:eastAsia="en-US" w:bidi="ar-SA"/>
      </w:rPr>
    </w:lvl>
    <w:lvl w:ilvl="6" w:tplc="FA96E49A">
      <w:numFmt w:val="bullet"/>
      <w:lvlText w:val="•"/>
      <w:lvlJc w:val="left"/>
      <w:pPr>
        <w:ind w:left="5868" w:hanging="363"/>
      </w:pPr>
      <w:rPr>
        <w:rFonts w:hint="default"/>
        <w:lang w:val="es-ES" w:eastAsia="en-US" w:bidi="ar-SA"/>
      </w:rPr>
    </w:lvl>
    <w:lvl w:ilvl="7" w:tplc="98522B10">
      <w:numFmt w:val="bullet"/>
      <w:lvlText w:val="•"/>
      <w:lvlJc w:val="left"/>
      <w:pPr>
        <w:ind w:left="6726" w:hanging="363"/>
      </w:pPr>
      <w:rPr>
        <w:rFonts w:hint="default"/>
        <w:lang w:val="es-ES" w:eastAsia="en-US" w:bidi="ar-SA"/>
      </w:rPr>
    </w:lvl>
    <w:lvl w:ilvl="8" w:tplc="4BC2C99E">
      <w:numFmt w:val="bullet"/>
      <w:lvlText w:val="•"/>
      <w:lvlJc w:val="left"/>
      <w:pPr>
        <w:ind w:left="7584" w:hanging="363"/>
      </w:pPr>
      <w:rPr>
        <w:rFonts w:hint="default"/>
        <w:lang w:val="es-ES" w:eastAsia="en-US" w:bidi="ar-SA"/>
      </w:rPr>
    </w:lvl>
  </w:abstractNum>
  <w:abstractNum w:abstractNumId="3" w15:restartNumberingAfterBreak="0">
    <w:nsid w:val="50F45744"/>
    <w:multiLevelType w:val="hybridMultilevel"/>
    <w:tmpl w:val="13C60B32"/>
    <w:lvl w:ilvl="0" w:tplc="DE66B040">
      <w:numFmt w:val="bullet"/>
      <w:lvlText w:val=""/>
      <w:lvlJc w:val="left"/>
      <w:pPr>
        <w:ind w:left="465" w:hanging="360"/>
      </w:pPr>
      <w:rPr>
        <w:rFonts w:ascii="Symbol" w:eastAsia="Arial" w:hAnsi="Symbol" w:cs="Arial" w:hint="default"/>
        <w:color w:val="000000" w:themeColor="text1"/>
      </w:rPr>
    </w:lvl>
    <w:lvl w:ilvl="1" w:tplc="240A0003" w:tentative="1">
      <w:start w:val="1"/>
      <w:numFmt w:val="bullet"/>
      <w:lvlText w:val="o"/>
      <w:lvlJc w:val="left"/>
      <w:pPr>
        <w:ind w:left="1185" w:hanging="360"/>
      </w:pPr>
      <w:rPr>
        <w:rFonts w:ascii="Courier New" w:hAnsi="Courier New" w:cs="Courier New" w:hint="default"/>
      </w:rPr>
    </w:lvl>
    <w:lvl w:ilvl="2" w:tplc="240A0005" w:tentative="1">
      <w:start w:val="1"/>
      <w:numFmt w:val="bullet"/>
      <w:lvlText w:val=""/>
      <w:lvlJc w:val="left"/>
      <w:pPr>
        <w:ind w:left="1905" w:hanging="360"/>
      </w:pPr>
      <w:rPr>
        <w:rFonts w:ascii="Wingdings" w:hAnsi="Wingdings" w:hint="default"/>
      </w:rPr>
    </w:lvl>
    <w:lvl w:ilvl="3" w:tplc="240A0001" w:tentative="1">
      <w:start w:val="1"/>
      <w:numFmt w:val="bullet"/>
      <w:lvlText w:val=""/>
      <w:lvlJc w:val="left"/>
      <w:pPr>
        <w:ind w:left="2625" w:hanging="360"/>
      </w:pPr>
      <w:rPr>
        <w:rFonts w:ascii="Symbol" w:hAnsi="Symbol" w:hint="default"/>
      </w:rPr>
    </w:lvl>
    <w:lvl w:ilvl="4" w:tplc="240A0003" w:tentative="1">
      <w:start w:val="1"/>
      <w:numFmt w:val="bullet"/>
      <w:lvlText w:val="o"/>
      <w:lvlJc w:val="left"/>
      <w:pPr>
        <w:ind w:left="3345" w:hanging="360"/>
      </w:pPr>
      <w:rPr>
        <w:rFonts w:ascii="Courier New" w:hAnsi="Courier New" w:cs="Courier New" w:hint="default"/>
      </w:rPr>
    </w:lvl>
    <w:lvl w:ilvl="5" w:tplc="240A0005" w:tentative="1">
      <w:start w:val="1"/>
      <w:numFmt w:val="bullet"/>
      <w:lvlText w:val=""/>
      <w:lvlJc w:val="left"/>
      <w:pPr>
        <w:ind w:left="4065" w:hanging="360"/>
      </w:pPr>
      <w:rPr>
        <w:rFonts w:ascii="Wingdings" w:hAnsi="Wingdings" w:hint="default"/>
      </w:rPr>
    </w:lvl>
    <w:lvl w:ilvl="6" w:tplc="240A0001" w:tentative="1">
      <w:start w:val="1"/>
      <w:numFmt w:val="bullet"/>
      <w:lvlText w:val=""/>
      <w:lvlJc w:val="left"/>
      <w:pPr>
        <w:ind w:left="4785" w:hanging="360"/>
      </w:pPr>
      <w:rPr>
        <w:rFonts w:ascii="Symbol" w:hAnsi="Symbol" w:hint="default"/>
      </w:rPr>
    </w:lvl>
    <w:lvl w:ilvl="7" w:tplc="240A0003" w:tentative="1">
      <w:start w:val="1"/>
      <w:numFmt w:val="bullet"/>
      <w:lvlText w:val="o"/>
      <w:lvlJc w:val="left"/>
      <w:pPr>
        <w:ind w:left="5505" w:hanging="360"/>
      </w:pPr>
      <w:rPr>
        <w:rFonts w:ascii="Courier New" w:hAnsi="Courier New" w:cs="Courier New" w:hint="default"/>
      </w:rPr>
    </w:lvl>
    <w:lvl w:ilvl="8" w:tplc="240A0005" w:tentative="1">
      <w:start w:val="1"/>
      <w:numFmt w:val="bullet"/>
      <w:lvlText w:val=""/>
      <w:lvlJc w:val="left"/>
      <w:pPr>
        <w:ind w:left="6225" w:hanging="360"/>
      </w:pPr>
      <w:rPr>
        <w:rFonts w:ascii="Wingdings" w:hAnsi="Wingdings" w:hint="default"/>
      </w:rPr>
    </w:lvl>
  </w:abstractNum>
  <w:abstractNum w:abstractNumId="4" w15:restartNumberingAfterBreak="0">
    <w:nsid w:val="6D496AB2"/>
    <w:multiLevelType w:val="hybridMultilevel"/>
    <w:tmpl w:val="2D02F062"/>
    <w:lvl w:ilvl="0" w:tplc="078028CA">
      <w:numFmt w:val="bullet"/>
      <w:lvlText w:val="-"/>
      <w:lvlJc w:val="left"/>
      <w:pPr>
        <w:ind w:left="825" w:hanging="360"/>
      </w:pPr>
      <w:rPr>
        <w:rFonts w:ascii="Arial" w:eastAsia="Arial" w:hAnsi="Arial" w:cs="Arial"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5" w15:restartNumberingAfterBreak="0">
    <w:nsid w:val="6FAD1AB1"/>
    <w:multiLevelType w:val="hybridMultilevel"/>
    <w:tmpl w:val="486A7A30"/>
    <w:lvl w:ilvl="0" w:tplc="EB3ABBE4">
      <w:start w:val="1"/>
      <w:numFmt w:val="decimal"/>
      <w:lvlText w:val="%1."/>
      <w:lvlJc w:val="left"/>
      <w:pPr>
        <w:ind w:left="724" w:hanging="339"/>
      </w:pPr>
      <w:rPr>
        <w:rFonts w:ascii="Arial" w:eastAsia="Arial" w:hAnsi="Arial" w:cs="Arial" w:hint="default"/>
        <w:spacing w:val="-1"/>
        <w:w w:val="100"/>
        <w:sz w:val="22"/>
        <w:szCs w:val="22"/>
        <w:lang w:val="es-ES" w:eastAsia="en-US" w:bidi="ar-SA"/>
      </w:rPr>
    </w:lvl>
    <w:lvl w:ilvl="1" w:tplc="BA224448">
      <w:numFmt w:val="bullet"/>
      <w:lvlText w:val="•"/>
      <w:lvlJc w:val="left"/>
      <w:pPr>
        <w:ind w:left="1578" w:hanging="339"/>
      </w:pPr>
      <w:rPr>
        <w:rFonts w:hint="default"/>
        <w:lang w:val="es-ES" w:eastAsia="en-US" w:bidi="ar-SA"/>
      </w:rPr>
    </w:lvl>
    <w:lvl w:ilvl="2" w:tplc="E8F0FE30">
      <w:numFmt w:val="bullet"/>
      <w:lvlText w:val="•"/>
      <w:lvlJc w:val="left"/>
      <w:pPr>
        <w:ind w:left="2436" w:hanging="339"/>
      </w:pPr>
      <w:rPr>
        <w:rFonts w:hint="default"/>
        <w:lang w:val="es-ES" w:eastAsia="en-US" w:bidi="ar-SA"/>
      </w:rPr>
    </w:lvl>
    <w:lvl w:ilvl="3" w:tplc="18B2BE28">
      <w:numFmt w:val="bullet"/>
      <w:lvlText w:val="•"/>
      <w:lvlJc w:val="left"/>
      <w:pPr>
        <w:ind w:left="3294" w:hanging="339"/>
      </w:pPr>
      <w:rPr>
        <w:rFonts w:hint="default"/>
        <w:lang w:val="es-ES" w:eastAsia="en-US" w:bidi="ar-SA"/>
      </w:rPr>
    </w:lvl>
    <w:lvl w:ilvl="4" w:tplc="8C58B65C">
      <w:numFmt w:val="bullet"/>
      <w:lvlText w:val="•"/>
      <w:lvlJc w:val="left"/>
      <w:pPr>
        <w:ind w:left="4152" w:hanging="339"/>
      </w:pPr>
      <w:rPr>
        <w:rFonts w:hint="default"/>
        <w:lang w:val="es-ES" w:eastAsia="en-US" w:bidi="ar-SA"/>
      </w:rPr>
    </w:lvl>
    <w:lvl w:ilvl="5" w:tplc="65642140">
      <w:numFmt w:val="bullet"/>
      <w:lvlText w:val="•"/>
      <w:lvlJc w:val="left"/>
      <w:pPr>
        <w:ind w:left="5010" w:hanging="339"/>
      </w:pPr>
      <w:rPr>
        <w:rFonts w:hint="default"/>
        <w:lang w:val="es-ES" w:eastAsia="en-US" w:bidi="ar-SA"/>
      </w:rPr>
    </w:lvl>
    <w:lvl w:ilvl="6" w:tplc="FD7400C4">
      <w:numFmt w:val="bullet"/>
      <w:lvlText w:val="•"/>
      <w:lvlJc w:val="left"/>
      <w:pPr>
        <w:ind w:left="5868" w:hanging="339"/>
      </w:pPr>
      <w:rPr>
        <w:rFonts w:hint="default"/>
        <w:lang w:val="es-ES" w:eastAsia="en-US" w:bidi="ar-SA"/>
      </w:rPr>
    </w:lvl>
    <w:lvl w:ilvl="7" w:tplc="C5EC65E2">
      <w:numFmt w:val="bullet"/>
      <w:lvlText w:val="•"/>
      <w:lvlJc w:val="left"/>
      <w:pPr>
        <w:ind w:left="6726" w:hanging="339"/>
      </w:pPr>
      <w:rPr>
        <w:rFonts w:hint="default"/>
        <w:lang w:val="es-ES" w:eastAsia="en-US" w:bidi="ar-SA"/>
      </w:rPr>
    </w:lvl>
    <w:lvl w:ilvl="8" w:tplc="EDEAAC26">
      <w:numFmt w:val="bullet"/>
      <w:lvlText w:val="•"/>
      <w:lvlJc w:val="left"/>
      <w:pPr>
        <w:ind w:left="7584" w:hanging="339"/>
      </w:pPr>
      <w:rPr>
        <w:rFonts w:hint="default"/>
        <w:lang w:val="es-ES" w:eastAsia="en-US" w:bidi="ar-SA"/>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D9"/>
    <w:rsid w:val="000155D5"/>
    <w:rsid w:val="00021CA6"/>
    <w:rsid w:val="000F002A"/>
    <w:rsid w:val="00154DD2"/>
    <w:rsid w:val="0015768B"/>
    <w:rsid w:val="00175C9A"/>
    <w:rsid w:val="00180CED"/>
    <w:rsid w:val="00182D22"/>
    <w:rsid w:val="001D1EE6"/>
    <w:rsid w:val="002404DD"/>
    <w:rsid w:val="002549C7"/>
    <w:rsid w:val="002841AC"/>
    <w:rsid w:val="002972DF"/>
    <w:rsid w:val="002A5F05"/>
    <w:rsid w:val="002F2AD2"/>
    <w:rsid w:val="00351A92"/>
    <w:rsid w:val="00357F06"/>
    <w:rsid w:val="003B31CE"/>
    <w:rsid w:val="003D4E2D"/>
    <w:rsid w:val="003E54C9"/>
    <w:rsid w:val="00401259"/>
    <w:rsid w:val="00411F78"/>
    <w:rsid w:val="00420BB9"/>
    <w:rsid w:val="00426CD1"/>
    <w:rsid w:val="00434C10"/>
    <w:rsid w:val="004B7DDF"/>
    <w:rsid w:val="004C62C3"/>
    <w:rsid w:val="00515FF5"/>
    <w:rsid w:val="005373DD"/>
    <w:rsid w:val="00553172"/>
    <w:rsid w:val="00553756"/>
    <w:rsid w:val="0059223C"/>
    <w:rsid w:val="005B084A"/>
    <w:rsid w:val="005B60C1"/>
    <w:rsid w:val="005D3D57"/>
    <w:rsid w:val="005D4E5A"/>
    <w:rsid w:val="005D6BF4"/>
    <w:rsid w:val="005E3718"/>
    <w:rsid w:val="005E7A05"/>
    <w:rsid w:val="00612FB6"/>
    <w:rsid w:val="00681A70"/>
    <w:rsid w:val="00696CA4"/>
    <w:rsid w:val="006C24A5"/>
    <w:rsid w:val="006D6E90"/>
    <w:rsid w:val="006E7646"/>
    <w:rsid w:val="007009FF"/>
    <w:rsid w:val="00707E2C"/>
    <w:rsid w:val="007252A2"/>
    <w:rsid w:val="00730AEE"/>
    <w:rsid w:val="00733DED"/>
    <w:rsid w:val="00735889"/>
    <w:rsid w:val="00765EAB"/>
    <w:rsid w:val="007706A7"/>
    <w:rsid w:val="00793CEF"/>
    <w:rsid w:val="007B7C1D"/>
    <w:rsid w:val="007F4C1E"/>
    <w:rsid w:val="00803D63"/>
    <w:rsid w:val="0082786E"/>
    <w:rsid w:val="00852234"/>
    <w:rsid w:val="00863533"/>
    <w:rsid w:val="008C33ED"/>
    <w:rsid w:val="008D63B6"/>
    <w:rsid w:val="00911100"/>
    <w:rsid w:val="0094535A"/>
    <w:rsid w:val="009A18E5"/>
    <w:rsid w:val="009A1F1A"/>
    <w:rsid w:val="009A26B7"/>
    <w:rsid w:val="009B3F32"/>
    <w:rsid w:val="009D6BA0"/>
    <w:rsid w:val="009E59BF"/>
    <w:rsid w:val="00A1391C"/>
    <w:rsid w:val="00A229B0"/>
    <w:rsid w:val="00A263D9"/>
    <w:rsid w:val="00A50F9C"/>
    <w:rsid w:val="00A86F1C"/>
    <w:rsid w:val="00A91993"/>
    <w:rsid w:val="00B50FBE"/>
    <w:rsid w:val="00B72612"/>
    <w:rsid w:val="00BA4273"/>
    <w:rsid w:val="00BB6A74"/>
    <w:rsid w:val="00C014D0"/>
    <w:rsid w:val="00C402C7"/>
    <w:rsid w:val="00C65047"/>
    <w:rsid w:val="00C66289"/>
    <w:rsid w:val="00C7687A"/>
    <w:rsid w:val="00C80247"/>
    <w:rsid w:val="00C81453"/>
    <w:rsid w:val="00C952E8"/>
    <w:rsid w:val="00CB0064"/>
    <w:rsid w:val="00CC5378"/>
    <w:rsid w:val="00CD5A3C"/>
    <w:rsid w:val="00CE032F"/>
    <w:rsid w:val="00CE2DEC"/>
    <w:rsid w:val="00CF2E6F"/>
    <w:rsid w:val="00D7754D"/>
    <w:rsid w:val="00DD262C"/>
    <w:rsid w:val="00E30043"/>
    <w:rsid w:val="00E35021"/>
    <w:rsid w:val="00E40C2E"/>
    <w:rsid w:val="00ED1D7E"/>
    <w:rsid w:val="00F16B1D"/>
    <w:rsid w:val="00F20B7F"/>
    <w:rsid w:val="00F22070"/>
    <w:rsid w:val="00F4317E"/>
    <w:rsid w:val="00F979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32384"/>
  <w15:docId w15:val="{C0B6B73D-354D-47F5-865A-FF197E14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5"/>
      <w:outlineLvl w:val="0"/>
    </w:pPr>
    <w:rPr>
      <w:b/>
      <w:bCs/>
      <w:sz w:val="24"/>
      <w:szCs w:val="24"/>
    </w:rPr>
  </w:style>
  <w:style w:type="paragraph" w:styleId="Ttulo2">
    <w:name w:val="heading 2"/>
    <w:basedOn w:val="Normal"/>
    <w:uiPriority w:val="1"/>
    <w:qFormat/>
    <w:pPr>
      <w:ind w:left="105"/>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06" w:hanging="360"/>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3004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Encabezado">
    <w:name w:val="header"/>
    <w:basedOn w:val="Normal"/>
    <w:link w:val="EncabezadoCar"/>
    <w:uiPriority w:val="99"/>
    <w:unhideWhenUsed/>
    <w:rsid w:val="005D4E5A"/>
    <w:pPr>
      <w:tabs>
        <w:tab w:val="center" w:pos="4419"/>
        <w:tab w:val="right" w:pos="8838"/>
      </w:tabs>
    </w:pPr>
  </w:style>
  <w:style w:type="character" w:customStyle="1" w:styleId="EncabezadoCar">
    <w:name w:val="Encabezado Car"/>
    <w:basedOn w:val="Fuentedeprrafopredeter"/>
    <w:link w:val="Encabezado"/>
    <w:uiPriority w:val="99"/>
    <w:rsid w:val="005D4E5A"/>
    <w:rPr>
      <w:rFonts w:ascii="Arial" w:eastAsia="Arial" w:hAnsi="Arial" w:cs="Arial"/>
      <w:lang w:val="es-ES"/>
    </w:rPr>
  </w:style>
  <w:style w:type="paragraph" w:styleId="Piedepgina">
    <w:name w:val="footer"/>
    <w:basedOn w:val="Normal"/>
    <w:link w:val="PiedepginaCar"/>
    <w:uiPriority w:val="99"/>
    <w:unhideWhenUsed/>
    <w:rsid w:val="005D4E5A"/>
    <w:pPr>
      <w:tabs>
        <w:tab w:val="center" w:pos="4419"/>
        <w:tab w:val="right" w:pos="8838"/>
      </w:tabs>
    </w:pPr>
  </w:style>
  <w:style w:type="character" w:customStyle="1" w:styleId="PiedepginaCar">
    <w:name w:val="Pie de página Car"/>
    <w:basedOn w:val="Fuentedeprrafopredeter"/>
    <w:link w:val="Piedepgina"/>
    <w:uiPriority w:val="99"/>
    <w:rsid w:val="005D4E5A"/>
    <w:rPr>
      <w:rFonts w:ascii="Arial" w:eastAsia="Arial" w:hAnsi="Arial" w:cs="Arial"/>
      <w:lang w:val="es-ES"/>
    </w:rPr>
  </w:style>
  <w:style w:type="character" w:styleId="Refdecomentario">
    <w:name w:val="annotation reference"/>
    <w:basedOn w:val="Fuentedeprrafopredeter"/>
    <w:uiPriority w:val="99"/>
    <w:semiHidden/>
    <w:unhideWhenUsed/>
    <w:rsid w:val="00F22070"/>
    <w:rPr>
      <w:sz w:val="16"/>
      <w:szCs w:val="16"/>
    </w:rPr>
  </w:style>
  <w:style w:type="paragraph" w:styleId="Textocomentario">
    <w:name w:val="annotation text"/>
    <w:basedOn w:val="Normal"/>
    <w:link w:val="TextocomentarioCar"/>
    <w:uiPriority w:val="99"/>
    <w:semiHidden/>
    <w:unhideWhenUsed/>
    <w:rsid w:val="00F22070"/>
    <w:rPr>
      <w:sz w:val="20"/>
      <w:szCs w:val="20"/>
    </w:rPr>
  </w:style>
  <w:style w:type="character" w:customStyle="1" w:styleId="TextocomentarioCar">
    <w:name w:val="Texto comentario Car"/>
    <w:basedOn w:val="Fuentedeprrafopredeter"/>
    <w:link w:val="Textocomentario"/>
    <w:uiPriority w:val="99"/>
    <w:semiHidden/>
    <w:rsid w:val="00F2207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22070"/>
    <w:rPr>
      <w:b/>
      <w:bCs/>
    </w:rPr>
  </w:style>
  <w:style w:type="character" w:customStyle="1" w:styleId="AsuntodelcomentarioCar">
    <w:name w:val="Asunto del comentario Car"/>
    <w:basedOn w:val="TextocomentarioCar"/>
    <w:link w:val="Asuntodelcomentario"/>
    <w:uiPriority w:val="99"/>
    <w:semiHidden/>
    <w:rsid w:val="00F22070"/>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F220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2070"/>
    <w:rPr>
      <w:rFonts w:ascii="Segoe UI" w:eastAsia="Arial" w:hAnsi="Segoe UI" w:cs="Segoe UI"/>
      <w:sz w:val="18"/>
      <w:szCs w:val="18"/>
      <w:lang w:val="es-ES"/>
    </w:rPr>
  </w:style>
  <w:style w:type="character" w:styleId="Hipervnculo">
    <w:name w:val="Hyperlink"/>
    <w:basedOn w:val="Fuentedeprrafopredeter"/>
    <w:uiPriority w:val="99"/>
    <w:semiHidden/>
    <w:unhideWhenUsed/>
    <w:rsid w:val="006E7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48757">
      <w:bodyDiv w:val="1"/>
      <w:marLeft w:val="0"/>
      <w:marRight w:val="0"/>
      <w:marTop w:val="0"/>
      <w:marBottom w:val="0"/>
      <w:divBdr>
        <w:top w:val="none" w:sz="0" w:space="0" w:color="auto"/>
        <w:left w:val="none" w:sz="0" w:space="0" w:color="auto"/>
        <w:bottom w:val="none" w:sz="0" w:space="0" w:color="auto"/>
        <w:right w:val="none" w:sz="0" w:space="0" w:color="auto"/>
      </w:divBdr>
    </w:div>
    <w:div w:id="1007446567">
      <w:bodyDiv w:val="1"/>
      <w:marLeft w:val="0"/>
      <w:marRight w:val="0"/>
      <w:marTop w:val="0"/>
      <w:marBottom w:val="0"/>
      <w:divBdr>
        <w:top w:val="none" w:sz="0" w:space="0" w:color="auto"/>
        <w:left w:val="none" w:sz="0" w:space="0" w:color="auto"/>
        <w:bottom w:val="none" w:sz="0" w:space="0" w:color="auto"/>
        <w:right w:val="none" w:sz="0" w:space="0" w:color="auto"/>
      </w:divBdr>
    </w:div>
    <w:div w:id="1033187514">
      <w:bodyDiv w:val="1"/>
      <w:marLeft w:val="0"/>
      <w:marRight w:val="0"/>
      <w:marTop w:val="0"/>
      <w:marBottom w:val="0"/>
      <w:divBdr>
        <w:top w:val="none" w:sz="0" w:space="0" w:color="auto"/>
        <w:left w:val="none" w:sz="0" w:space="0" w:color="auto"/>
        <w:bottom w:val="none" w:sz="0" w:space="0" w:color="auto"/>
        <w:right w:val="none" w:sz="0" w:space="0" w:color="auto"/>
      </w:divBdr>
    </w:div>
    <w:div w:id="1924609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635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raestructurafisica@udea.edu.co" TargetMode="External"/><Relationship Id="rId2" Type="http://schemas.openxmlformats.org/officeDocument/2006/relationships/hyperlink" Target="http://www.udea.edu.co/" TargetMode="External"/><Relationship Id="rId1" Type="http://schemas.openxmlformats.org/officeDocument/2006/relationships/hyperlink" Target="mailto:infraestructurafisica@udea.edu.co" TargetMode="External"/><Relationship Id="rId4" Type="http://schemas.openxmlformats.org/officeDocument/2006/relationships/hyperlink" Target="http://www.ude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472B-A6C9-4B89-B961-3CEA23375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4133</Words>
  <Characters>22736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LauraMorenoPerez</dc:creator>
  <cp:lastModifiedBy>ASESORIA CONTRATACIÓN DIF</cp:lastModifiedBy>
  <cp:revision>9</cp:revision>
  <cp:lastPrinted>2022-05-02T14:32:00Z</cp:lastPrinted>
  <dcterms:created xsi:type="dcterms:W3CDTF">2022-04-27T14:30:00Z</dcterms:created>
  <dcterms:modified xsi:type="dcterms:W3CDTF">2023-06-23T16:27:00Z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Microsoft® Word 2016</vt:lpwstr>
  </property>
  <property fmtid="{D5CDD505-2E9C-101B-9397-08002B2CF9AE}" pid="4" name="LastSaved">
    <vt:filetime>2020-07-29T00:00:00Z</vt:filetime>
  </property>
</Properties>
</file>