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6D" w:rsidRPr="00693F3A" w:rsidRDefault="006F316D" w:rsidP="006F316D">
      <w:bookmarkStart w:id="0" w:name="_GoBack"/>
      <w:bookmarkEnd w:id="0"/>
      <w:r w:rsidRPr="00693F3A">
        <w:t xml:space="preserve">COMITÉ DE POSTGRADO      </w:t>
      </w:r>
    </w:p>
    <w:p w:rsidR="006F316D" w:rsidRPr="00663AB2" w:rsidRDefault="006F316D" w:rsidP="006F316D">
      <w:pPr>
        <w:rPr>
          <w:b/>
        </w:rPr>
      </w:pPr>
      <w:r w:rsidRPr="00663AB2">
        <w:rPr>
          <w:b/>
        </w:rPr>
        <w:t xml:space="preserve">ACTA No. </w:t>
      </w:r>
      <w:r w:rsidR="00574E7C">
        <w:rPr>
          <w:b/>
        </w:rPr>
        <w:t>86</w:t>
      </w:r>
    </w:p>
    <w:p w:rsidR="006F316D" w:rsidRDefault="005C3B6F" w:rsidP="006F316D">
      <w:r>
        <w:t>JUNIO 24 DE 2015</w:t>
      </w:r>
    </w:p>
    <w:p w:rsidR="006F316D" w:rsidRDefault="006F316D" w:rsidP="006F316D"/>
    <w:p w:rsidR="006F316D" w:rsidRDefault="006F316D" w:rsidP="006F316D"/>
    <w:p w:rsidR="006F316D" w:rsidRPr="00F43BE1" w:rsidRDefault="006F316D" w:rsidP="006F316D">
      <w:pPr>
        <w:jc w:val="both"/>
        <w:rPr>
          <w:b/>
        </w:rPr>
      </w:pPr>
      <w:r w:rsidRPr="00F43BE1">
        <w:rPr>
          <w:b/>
        </w:rPr>
        <w:t>ASISTENTES:</w:t>
      </w:r>
    </w:p>
    <w:p w:rsidR="006F316D" w:rsidRPr="00693F3A" w:rsidRDefault="006F316D" w:rsidP="006F316D">
      <w:pPr>
        <w:jc w:val="both"/>
      </w:pPr>
      <w:r w:rsidRPr="00693F3A">
        <w:tab/>
      </w:r>
      <w:r w:rsidRPr="00693F3A">
        <w:tab/>
      </w:r>
    </w:p>
    <w:p w:rsidR="006F316D" w:rsidRDefault="006F316D" w:rsidP="006F316D">
      <w:pPr>
        <w:jc w:val="both"/>
      </w:pPr>
      <w:r w:rsidRPr="00693F3A">
        <w:t>María Elena Arango Rave</w:t>
      </w:r>
      <w:r w:rsidR="008653B4">
        <w:t xml:space="preserve"> </w:t>
      </w:r>
    </w:p>
    <w:p w:rsidR="001C1D5B" w:rsidRPr="00693F3A" w:rsidRDefault="001C1D5B" w:rsidP="006F316D">
      <w:pPr>
        <w:jc w:val="both"/>
      </w:pPr>
      <w:r>
        <w:t xml:space="preserve">Jorge Alberto </w:t>
      </w:r>
      <w:r w:rsidR="00675D79">
        <w:t>Martínez</w:t>
      </w:r>
      <w:r>
        <w:t xml:space="preserve"> Montoya</w:t>
      </w:r>
    </w:p>
    <w:p w:rsidR="006F316D" w:rsidRPr="00693F3A" w:rsidRDefault="006F316D" w:rsidP="006F316D">
      <w:pPr>
        <w:jc w:val="both"/>
      </w:pPr>
      <w:r>
        <w:t>Luis Fernando Lince</w:t>
      </w:r>
    </w:p>
    <w:p w:rsidR="006F316D" w:rsidRPr="00693F3A" w:rsidRDefault="006F316D" w:rsidP="006F316D">
      <w:pPr>
        <w:jc w:val="both"/>
      </w:pPr>
      <w:r w:rsidRPr="00693F3A">
        <w:t>Abraham Chams Antury</w:t>
      </w:r>
    </w:p>
    <w:p w:rsidR="006F316D" w:rsidRPr="00693F3A" w:rsidRDefault="006F316D" w:rsidP="006F316D"/>
    <w:p w:rsidR="006F316D" w:rsidRPr="00693F3A" w:rsidRDefault="006F316D" w:rsidP="006F316D">
      <w:r w:rsidRPr="00F43BE1">
        <w:rPr>
          <w:b/>
        </w:rPr>
        <w:t>ORDEN DEL DIA</w:t>
      </w:r>
      <w:r w:rsidRPr="00693F3A">
        <w:t>:</w:t>
      </w:r>
    </w:p>
    <w:p w:rsidR="006F316D" w:rsidRPr="00693F3A" w:rsidRDefault="006F316D" w:rsidP="00625430">
      <w:pPr>
        <w:ind w:left="1080"/>
        <w:jc w:val="both"/>
      </w:pPr>
    </w:p>
    <w:p w:rsidR="008F123D" w:rsidRDefault="00ED5F9D" w:rsidP="008F123D">
      <w:pPr>
        <w:pStyle w:val="Prrafodelista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Lectura del Acta No 8</w:t>
      </w:r>
      <w:r w:rsidR="005C3B6F">
        <w:rPr>
          <w:rFonts w:cs="Arial"/>
        </w:rPr>
        <w:t>5</w:t>
      </w:r>
      <w:r w:rsidR="001D3A54" w:rsidRPr="0046270E">
        <w:rPr>
          <w:rFonts w:cs="Arial"/>
        </w:rPr>
        <w:t xml:space="preserve"> de </w:t>
      </w:r>
      <w:r w:rsidR="005C3B6F">
        <w:rPr>
          <w:rFonts w:cs="Arial"/>
        </w:rPr>
        <w:t>mayo</w:t>
      </w:r>
      <w:r w:rsidR="00D37505">
        <w:rPr>
          <w:rFonts w:cs="Arial"/>
        </w:rPr>
        <w:t xml:space="preserve"> </w:t>
      </w:r>
      <w:r w:rsidR="00642285">
        <w:rPr>
          <w:rFonts w:cs="Arial"/>
        </w:rPr>
        <w:t>2</w:t>
      </w:r>
      <w:r>
        <w:rPr>
          <w:rFonts w:cs="Arial"/>
        </w:rPr>
        <w:t>7</w:t>
      </w:r>
      <w:r w:rsidR="00642285">
        <w:rPr>
          <w:rFonts w:cs="Arial"/>
        </w:rPr>
        <w:t xml:space="preserve"> de 2015</w:t>
      </w:r>
      <w:r w:rsidR="006F316D" w:rsidRPr="0046270E">
        <w:rPr>
          <w:rFonts w:cs="Arial"/>
        </w:rPr>
        <w:t xml:space="preserve">. </w:t>
      </w:r>
    </w:p>
    <w:p w:rsidR="008F123D" w:rsidRDefault="008F123D" w:rsidP="008F123D">
      <w:pPr>
        <w:ind w:left="0" w:firstLine="0"/>
        <w:jc w:val="both"/>
        <w:rPr>
          <w:rFonts w:cs="Arial"/>
        </w:rPr>
      </w:pPr>
    </w:p>
    <w:p w:rsidR="008F123D" w:rsidRDefault="008F123D" w:rsidP="008F123D">
      <w:pPr>
        <w:ind w:left="0" w:firstLine="0"/>
        <w:jc w:val="both"/>
        <w:rPr>
          <w:rFonts w:cs="Arial"/>
        </w:rPr>
      </w:pPr>
    </w:p>
    <w:p w:rsidR="008F123D" w:rsidRPr="008F123D" w:rsidRDefault="008F123D" w:rsidP="008F123D">
      <w:pPr>
        <w:ind w:left="0" w:firstLine="0"/>
        <w:jc w:val="both"/>
        <w:rPr>
          <w:rFonts w:cs="Arial"/>
        </w:rPr>
      </w:pPr>
    </w:p>
    <w:p w:rsidR="00CB5900" w:rsidRDefault="008F123D" w:rsidP="008F123D">
      <w:pPr>
        <w:pStyle w:val="Prrafodelista"/>
        <w:numPr>
          <w:ilvl w:val="0"/>
          <w:numId w:val="3"/>
        </w:numPr>
        <w:jc w:val="both"/>
        <w:rPr>
          <w:rFonts w:cs="Arial"/>
        </w:rPr>
      </w:pPr>
      <w:r w:rsidRPr="008F123D">
        <w:rPr>
          <w:rFonts w:cs="Arial"/>
        </w:rPr>
        <w:t>Calificación de</w:t>
      </w:r>
      <w:r w:rsidR="00CB5900">
        <w:rPr>
          <w:rFonts w:cs="Arial"/>
        </w:rPr>
        <w:t>:</w:t>
      </w:r>
    </w:p>
    <w:p w:rsidR="00675D79" w:rsidRDefault="00CB5900" w:rsidP="00CB5900">
      <w:pPr>
        <w:pStyle w:val="Prrafodelista"/>
        <w:ind w:left="720" w:firstLine="0"/>
        <w:jc w:val="both"/>
        <w:rPr>
          <w:rFonts w:cs="Arial"/>
        </w:rPr>
      </w:pPr>
      <w:r>
        <w:rPr>
          <w:rFonts w:cs="Arial"/>
        </w:rPr>
        <w:t>I</w:t>
      </w:r>
      <w:r w:rsidR="00567B83">
        <w:rPr>
          <w:rFonts w:cs="Arial"/>
        </w:rPr>
        <w:t xml:space="preserve">nternos que rotaron durante el mes de </w:t>
      </w:r>
      <w:r w:rsidR="005C3B6F">
        <w:rPr>
          <w:rFonts w:cs="Arial"/>
        </w:rPr>
        <w:t>junio</w:t>
      </w:r>
      <w:r w:rsidR="00567B83">
        <w:rPr>
          <w:rFonts w:cs="Arial"/>
        </w:rPr>
        <w:t xml:space="preserve"> por la sección de Cirugía y Urología Pediátrica.</w:t>
      </w:r>
    </w:p>
    <w:p w:rsidR="008F123D" w:rsidRPr="008F123D" w:rsidRDefault="005C3B6F" w:rsidP="006E5209">
      <w:pPr>
        <w:pStyle w:val="Prrafodelista"/>
        <w:numPr>
          <w:ilvl w:val="1"/>
          <w:numId w:val="18"/>
        </w:numPr>
        <w:jc w:val="both"/>
        <w:rPr>
          <w:rFonts w:cs="Arial"/>
        </w:rPr>
      </w:pPr>
      <w:r>
        <w:rPr>
          <w:rFonts w:cs="Arial"/>
        </w:rPr>
        <w:t xml:space="preserve">Natalia Andrea Herrera </w:t>
      </w:r>
      <w:r w:rsidR="00DB384E">
        <w:rPr>
          <w:rFonts w:cs="Arial"/>
        </w:rPr>
        <w:t>Vásquez</w:t>
      </w:r>
      <w:r w:rsidR="005E2221">
        <w:rPr>
          <w:rFonts w:cs="Arial"/>
        </w:rPr>
        <w:t xml:space="preserve"> </w:t>
      </w:r>
      <w:r w:rsidR="004530A6">
        <w:rPr>
          <w:rFonts w:cs="Arial"/>
        </w:rPr>
        <w:t xml:space="preserve">  </w:t>
      </w:r>
      <w:r>
        <w:rPr>
          <w:rFonts w:cs="Arial"/>
        </w:rPr>
        <w:t>Univers</w:t>
      </w:r>
      <w:r w:rsidR="008F123D">
        <w:rPr>
          <w:rFonts w:cs="Arial"/>
        </w:rPr>
        <w:t xml:space="preserve">idad </w:t>
      </w:r>
      <w:r w:rsidR="006117C3" w:rsidRPr="00642FA8">
        <w:rPr>
          <w:rFonts w:cs="Arial"/>
        </w:rPr>
        <w:t xml:space="preserve">de </w:t>
      </w:r>
      <w:r>
        <w:rPr>
          <w:rFonts w:cs="Arial"/>
        </w:rPr>
        <w:t>Antioquia</w:t>
      </w:r>
    </w:p>
    <w:p w:rsidR="008F123D" w:rsidRPr="008F123D" w:rsidRDefault="005C3B6F" w:rsidP="006E5209">
      <w:pPr>
        <w:pStyle w:val="Prrafodelista"/>
        <w:numPr>
          <w:ilvl w:val="1"/>
          <w:numId w:val="18"/>
        </w:numPr>
        <w:jc w:val="both"/>
        <w:rPr>
          <w:rFonts w:cs="Arial"/>
        </w:rPr>
      </w:pPr>
      <w:proofErr w:type="spellStart"/>
      <w:r>
        <w:rPr>
          <w:rFonts w:cs="Arial"/>
          <w:sz w:val="24"/>
          <w:szCs w:val="24"/>
          <w:lang w:val="es-CO" w:eastAsia="es-CO"/>
        </w:rPr>
        <w:t>Kristina</w:t>
      </w:r>
      <w:proofErr w:type="spellEnd"/>
      <w:r w:rsidR="00CB5900">
        <w:rPr>
          <w:rFonts w:cs="Arial"/>
          <w:sz w:val="24"/>
          <w:szCs w:val="24"/>
          <w:lang w:val="es-CO" w:eastAsia="es-CO"/>
        </w:rPr>
        <w:t xml:space="preserve"> </w:t>
      </w:r>
      <w:proofErr w:type="spellStart"/>
      <w:r>
        <w:rPr>
          <w:rFonts w:cs="Arial"/>
          <w:sz w:val="24"/>
          <w:szCs w:val="24"/>
          <w:lang w:val="es-CO" w:eastAsia="es-CO"/>
        </w:rPr>
        <w:t>Urike</w:t>
      </w:r>
      <w:proofErr w:type="spellEnd"/>
      <w:r>
        <w:rPr>
          <w:rFonts w:cs="Arial"/>
          <w:sz w:val="24"/>
          <w:szCs w:val="24"/>
          <w:lang w:val="es-CO" w:eastAsia="es-CO"/>
        </w:rPr>
        <w:t xml:space="preserve"> Gabriele Foster</w:t>
      </w:r>
      <w:r w:rsidR="00CB5900">
        <w:rPr>
          <w:rFonts w:cs="Arial"/>
          <w:sz w:val="24"/>
          <w:szCs w:val="24"/>
          <w:lang w:val="es-CO" w:eastAsia="es-CO"/>
        </w:rPr>
        <w:t xml:space="preserve">    </w:t>
      </w:r>
      <w:r w:rsidR="004530A6">
        <w:rPr>
          <w:rFonts w:cs="Arial"/>
          <w:sz w:val="24"/>
          <w:szCs w:val="24"/>
          <w:lang w:val="es-CO" w:eastAsia="es-CO"/>
        </w:rPr>
        <w:t xml:space="preserve"> </w:t>
      </w:r>
      <w:r w:rsidR="006117C3">
        <w:rPr>
          <w:rFonts w:cs="Arial"/>
        </w:rPr>
        <w:t xml:space="preserve">Universidad </w:t>
      </w:r>
      <w:r>
        <w:rPr>
          <w:rFonts w:cs="Arial"/>
        </w:rPr>
        <w:t>Wolfgang Goethe</w:t>
      </w:r>
    </w:p>
    <w:p w:rsidR="00567B83" w:rsidRDefault="00567B83" w:rsidP="00567B83">
      <w:pPr>
        <w:jc w:val="both"/>
        <w:rPr>
          <w:rFonts w:cs="Arial"/>
          <w:sz w:val="24"/>
          <w:szCs w:val="24"/>
          <w:lang w:val="es-CO" w:eastAsia="es-CO"/>
        </w:rPr>
      </w:pPr>
    </w:p>
    <w:p w:rsidR="004530A6" w:rsidRDefault="00567B83" w:rsidP="00567B83">
      <w:pPr>
        <w:ind w:left="0" w:firstLine="0"/>
        <w:jc w:val="both"/>
        <w:rPr>
          <w:rFonts w:cs="Arial"/>
          <w:sz w:val="24"/>
          <w:szCs w:val="24"/>
          <w:lang w:val="es-CO" w:eastAsia="es-CO"/>
        </w:rPr>
      </w:pPr>
      <w:r>
        <w:rPr>
          <w:rFonts w:cs="Arial"/>
          <w:sz w:val="24"/>
          <w:szCs w:val="24"/>
          <w:lang w:val="es-CO" w:eastAsia="es-CO"/>
        </w:rPr>
        <w:t xml:space="preserve">            </w:t>
      </w:r>
    </w:p>
    <w:p w:rsidR="005B34F2" w:rsidRDefault="005B34F2" w:rsidP="005B34F2">
      <w:pPr>
        <w:pStyle w:val="Prrafodelista"/>
        <w:numPr>
          <w:ilvl w:val="0"/>
          <w:numId w:val="3"/>
        </w:numPr>
        <w:jc w:val="both"/>
        <w:rPr>
          <w:rFonts w:cs="Arial"/>
          <w:sz w:val="24"/>
          <w:szCs w:val="24"/>
          <w:lang w:val="es-CO" w:eastAsia="es-CO"/>
        </w:rPr>
      </w:pPr>
      <w:r>
        <w:rPr>
          <w:rFonts w:cs="Arial"/>
          <w:sz w:val="24"/>
          <w:szCs w:val="24"/>
          <w:lang w:val="es-CO" w:eastAsia="es-CO"/>
        </w:rPr>
        <w:t xml:space="preserve">Calificación para las </w:t>
      </w:r>
      <w:r w:rsidR="004530A6">
        <w:rPr>
          <w:rFonts w:cs="Arial"/>
          <w:sz w:val="24"/>
          <w:szCs w:val="24"/>
          <w:lang w:val="es-CO" w:eastAsia="es-CO"/>
        </w:rPr>
        <w:t>Residente</w:t>
      </w:r>
      <w:r>
        <w:rPr>
          <w:rFonts w:cs="Arial"/>
          <w:sz w:val="24"/>
          <w:szCs w:val="24"/>
          <w:lang w:val="es-CO" w:eastAsia="es-CO"/>
        </w:rPr>
        <w:t>s</w:t>
      </w:r>
      <w:r w:rsidR="004530A6">
        <w:rPr>
          <w:rFonts w:cs="Arial"/>
          <w:sz w:val="24"/>
          <w:szCs w:val="24"/>
          <w:lang w:val="es-CO" w:eastAsia="es-CO"/>
        </w:rPr>
        <w:t xml:space="preserve"> de Pediatría que</w:t>
      </w:r>
      <w:r w:rsidR="004530A6" w:rsidRPr="004530A6">
        <w:rPr>
          <w:rFonts w:cs="Arial"/>
          <w:sz w:val="24"/>
          <w:szCs w:val="24"/>
          <w:lang w:val="es-CO" w:eastAsia="es-CO"/>
        </w:rPr>
        <w:t xml:space="preserve"> </w:t>
      </w:r>
      <w:r w:rsidR="00332C4A">
        <w:rPr>
          <w:rFonts w:cs="Arial"/>
        </w:rPr>
        <w:t>rot</w:t>
      </w:r>
      <w:r>
        <w:rPr>
          <w:rFonts w:cs="Arial"/>
        </w:rPr>
        <w:t>aron</w:t>
      </w:r>
      <w:r w:rsidR="004530A6" w:rsidRPr="004530A6">
        <w:rPr>
          <w:rFonts w:cs="Arial"/>
        </w:rPr>
        <w:t xml:space="preserve"> durante los meses de </w:t>
      </w:r>
      <w:r w:rsidR="00571C10">
        <w:rPr>
          <w:rFonts w:cs="Arial"/>
        </w:rPr>
        <w:t>mayo y junio</w:t>
      </w:r>
      <w:r w:rsidR="004530A6" w:rsidRPr="004530A6">
        <w:rPr>
          <w:rFonts w:cs="Arial"/>
        </w:rPr>
        <w:t xml:space="preserve"> por la sección de Cirugía y Urología Pediátrica</w:t>
      </w:r>
      <w:r w:rsidR="004530A6" w:rsidRPr="004530A6">
        <w:rPr>
          <w:rFonts w:cs="Arial"/>
          <w:sz w:val="24"/>
          <w:szCs w:val="24"/>
          <w:lang w:val="es-CO" w:eastAsia="es-CO"/>
        </w:rPr>
        <w:t xml:space="preserve"> de la Universidad de Antioquia</w:t>
      </w:r>
      <w:r>
        <w:rPr>
          <w:rFonts w:cs="Arial"/>
          <w:sz w:val="24"/>
          <w:szCs w:val="24"/>
          <w:lang w:val="es-CO" w:eastAsia="es-CO"/>
        </w:rPr>
        <w:t>:</w:t>
      </w:r>
    </w:p>
    <w:p w:rsidR="004530A6" w:rsidRDefault="005B34F2" w:rsidP="004530A6">
      <w:pPr>
        <w:pStyle w:val="Prrafodelista"/>
        <w:ind w:left="720" w:firstLine="0"/>
        <w:jc w:val="both"/>
        <w:rPr>
          <w:rFonts w:cs="Arial"/>
          <w:sz w:val="24"/>
          <w:szCs w:val="24"/>
          <w:lang w:val="es-CO" w:eastAsia="es-CO"/>
        </w:rPr>
      </w:pPr>
      <w:r>
        <w:rPr>
          <w:rFonts w:cs="Arial"/>
          <w:sz w:val="24"/>
          <w:szCs w:val="24"/>
          <w:lang w:val="es-CO" w:eastAsia="es-CO"/>
        </w:rPr>
        <w:t xml:space="preserve">Natalia Pérez Doncel, </w:t>
      </w:r>
      <w:r w:rsidR="004530A6" w:rsidRPr="004530A6">
        <w:rPr>
          <w:rFonts w:cs="Arial"/>
          <w:sz w:val="24"/>
          <w:szCs w:val="24"/>
          <w:lang w:val="es-CO" w:eastAsia="es-CO"/>
        </w:rPr>
        <w:t xml:space="preserve">  </w:t>
      </w:r>
      <w:r>
        <w:rPr>
          <w:rFonts w:cs="Arial"/>
          <w:sz w:val="24"/>
          <w:szCs w:val="24"/>
          <w:lang w:val="es-CO" w:eastAsia="es-CO"/>
        </w:rPr>
        <w:t xml:space="preserve">Natalia Lopera Múnera, Mónica Isabel Cano M., Catalina López Garcés, Diana Arocha Hoyos y Ana María Gómez G. </w:t>
      </w:r>
      <w:r w:rsidR="004530A6" w:rsidRPr="004530A6">
        <w:rPr>
          <w:rFonts w:cs="Arial"/>
          <w:sz w:val="24"/>
          <w:szCs w:val="24"/>
          <w:lang w:val="es-CO" w:eastAsia="es-CO"/>
        </w:rPr>
        <w:t xml:space="preserve"> </w:t>
      </w:r>
    </w:p>
    <w:p w:rsidR="006117C3" w:rsidRPr="004623D3" w:rsidRDefault="006117C3" w:rsidP="006117C3">
      <w:pPr>
        <w:shd w:val="clear" w:color="auto" w:fill="FFFFFF"/>
        <w:rPr>
          <w:rFonts w:cs="Arial"/>
          <w:color w:val="222222"/>
          <w:sz w:val="19"/>
          <w:szCs w:val="19"/>
          <w:lang w:eastAsia="es-CO"/>
        </w:rPr>
      </w:pPr>
      <w:r w:rsidRPr="004623D3">
        <w:rPr>
          <w:rFonts w:cs="Arial"/>
          <w:color w:val="222222"/>
          <w:sz w:val="19"/>
          <w:szCs w:val="19"/>
          <w:lang w:eastAsia="es-CO"/>
        </w:rPr>
        <w:t> </w:t>
      </w:r>
    </w:p>
    <w:p w:rsidR="006E5209" w:rsidRDefault="006E5209" w:rsidP="008F123D">
      <w:pPr>
        <w:ind w:left="360" w:firstLine="0"/>
        <w:jc w:val="both"/>
        <w:rPr>
          <w:rFonts w:cs="Arial"/>
        </w:rPr>
      </w:pPr>
    </w:p>
    <w:p w:rsidR="004530A6" w:rsidRPr="00760E78" w:rsidRDefault="004530A6" w:rsidP="00642FA8">
      <w:pPr>
        <w:pStyle w:val="Prrafodelista"/>
        <w:ind w:left="348" w:firstLine="0"/>
        <w:jc w:val="both"/>
        <w:rPr>
          <w:rFonts w:cs="Arial"/>
        </w:rPr>
      </w:pPr>
    </w:p>
    <w:p w:rsidR="006F316D" w:rsidRPr="00760E78" w:rsidRDefault="006F316D" w:rsidP="00625430">
      <w:pPr>
        <w:ind w:left="1080"/>
        <w:jc w:val="both"/>
        <w:rPr>
          <w:rFonts w:cs="Arial"/>
          <w:b/>
        </w:rPr>
      </w:pPr>
      <w:r w:rsidRPr="00760E78">
        <w:rPr>
          <w:rFonts w:cs="Arial"/>
          <w:b/>
        </w:rPr>
        <w:t>DESARROLLO:</w:t>
      </w:r>
    </w:p>
    <w:p w:rsidR="006F316D" w:rsidRPr="00760E78" w:rsidRDefault="006F316D" w:rsidP="00625430">
      <w:pPr>
        <w:ind w:left="360"/>
        <w:jc w:val="both"/>
        <w:rPr>
          <w:rFonts w:cs="Arial"/>
        </w:rPr>
      </w:pPr>
    </w:p>
    <w:p w:rsidR="0046270E" w:rsidRDefault="001C1D5B" w:rsidP="0046270E">
      <w:pPr>
        <w:pStyle w:val="Prrafodelista"/>
        <w:numPr>
          <w:ilvl w:val="0"/>
          <w:numId w:val="15"/>
        </w:numPr>
        <w:jc w:val="both"/>
        <w:rPr>
          <w:rFonts w:cs="Arial"/>
        </w:rPr>
      </w:pPr>
      <w:r w:rsidRPr="0046270E">
        <w:rPr>
          <w:rFonts w:cs="Arial"/>
        </w:rPr>
        <w:t xml:space="preserve">Lectura </w:t>
      </w:r>
      <w:r w:rsidR="007C3873" w:rsidRPr="0046270E">
        <w:rPr>
          <w:rFonts w:cs="Arial"/>
        </w:rPr>
        <w:t>y aprobación del acta anterior.</w:t>
      </w:r>
      <w:r w:rsidRPr="0046270E">
        <w:rPr>
          <w:rFonts w:cs="Arial"/>
        </w:rPr>
        <w:t xml:space="preserve"> </w:t>
      </w:r>
    </w:p>
    <w:p w:rsidR="004530A6" w:rsidRPr="004530A6" w:rsidRDefault="004530A6" w:rsidP="004530A6">
      <w:pPr>
        <w:pStyle w:val="Prrafodelista"/>
        <w:numPr>
          <w:ilvl w:val="0"/>
          <w:numId w:val="23"/>
        </w:numPr>
        <w:jc w:val="both"/>
        <w:rPr>
          <w:rFonts w:cs="Arial"/>
        </w:rPr>
      </w:pPr>
      <w:r w:rsidRPr="004530A6">
        <w:rPr>
          <w:rFonts w:cs="Arial"/>
        </w:rPr>
        <w:t>Calificación de:</w:t>
      </w:r>
    </w:p>
    <w:p w:rsidR="004530A6" w:rsidRDefault="004530A6" w:rsidP="004530A6">
      <w:pPr>
        <w:pStyle w:val="Prrafodelista"/>
        <w:ind w:left="720" w:firstLine="0"/>
        <w:jc w:val="both"/>
        <w:rPr>
          <w:rFonts w:cs="Arial"/>
        </w:rPr>
      </w:pPr>
      <w:r>
        <w:rPr>
          <w:rFonts w:cs="Arial"/>
        </w:rPr>
        <w:t xml:space="preserve">Internos que rotaron durante el mes de </w:t>
      </w:r>
      <w:r w:rsidR="005B34F2">
        <w:rPr>
          <w:rFonts w:cs="Arial"/>
        </w:rPr>
        <w:t>junio</w:t>
      </w:r>
      <w:r>
        <w:rPr>
          <w:rFonts w:cs="Arial"/>
        </w:rPr>
        <w:t xml:space="preserve"> por la sección de Cirugía y Urología Pediátrica.</w:t>
      </w:r>
    </w:p>
    <w:p w:rsidR="005B34F2" w:rsidRPr="008F123D" w:rsidRDefault="005B34F2" w:rsidP="005B34F2">
      <w:pPr>
        <w:pStyle w:val="Prrafodelista"/>
        <w:numPr>
          <w:ilvl w:val="1"/>
          <w:numId w:val="18"/>
        </w:numPr>
        <w:jc w:val="both"/>
        <w:rPr>
          <w:rFonts w:cs="Arial"/>
        </w:rPr>
      </w:pPr>
      <w:r>
        <w:rPr>
          <w:rFonts w:cs="Arial"/>
        </w:rPr>
        <w:t xml:space="preserve">Natalia Andrea Herrera Vásquez   Universidad </w:t>
      </w:r>
      <w:r w:rsidRPr="00642FA8">
        <w:rPr>
          <w:rFonts w:cs="Arial"/>
        </w:rPr>
        <w:t xml:space="preserve">de </w:t>
      </w:r>
      <w:r>
        <w:rPr>
          <w:rFonts w:cs="Arial"/>
        </w:rPr>
        <w:t>Antioquia 5.0</w:t>
      </w:r>
    </w:p>
    <w:p w:rsidR="005B34F2" w:rsidRPr="008F123D" w:rsidRDefault="005B34F2" w:rsidP="005B34F2">
      <w:pPr>
        <w:pStyle w:val="Prrafodelista"/>
        <w:numPr>
          <w:ilvl w:val="1"/>
          <w:numId w:val="18"/>
        </w:numPr>
        <w:jc w:val="both"/>
        <w:rPr>
          <w:rFonts w:cs="Arial"/>
        </w:rPr>
      </w:pPr>
      <w:proofErr w:type="spellStart"/>
      <w:r>
        <w:rPr>
          <w:rFonts w:cs="Arial"/>
          <w:sz w:val="24"/>
          <w:szCs w:val="24"/>
          <w:lang w:val="es-CO" w:eastAsia="es-CO"/>
        </w:rPr>
        <w:t>Kristina</w:t>
      </w:r>
      <w:proofErr w:type="spellEnd"/>
      <w:r>
        <w:rPr>
          <w:rFonts w:cs="Arial"/>
          <w:sz w:val="24"/>
          <w:szCs w:val="24"/>
          <w:lang w:val="es-CO" w:eastAsia="es-CO"/>
        </w:rPr>
        <w:t xml:space="preserve"> </w:t>
      </w:r>
      <w:proofErr w:type="spellStart"/>
      <w:r>
        <w:rPr>
          <w:rFonts w:cs="Arial"/>
          <w:sz w:val="24"/>
          <w:szCs w:val="24"/>
          <w:lang w:val="es-CO" w:eastAsia="es-CO"/>
        </w:rPr>
        <w:t>Urike</w:t>
      </w:r>
      <w:proofErr w:type="spellEnd"/>
      <w:r>
        <w:rPr>
          <w:rFonts w:cs="Arial"/>
          <w:sz w:val="24"/>
          <w:szCs w:val="24"/>
          <w:lang w:val="es-CO" w:eastAsia="es-CO"/>
        </w:rPr>
        <w:t xml:space="preserve"> Gabriele Foster     </w:t>
      </w:r>
      <w:r>
        <w:rPr>
          <w:rFonts w:cs="Arial"/>
        </w:rPr>
        <w:t>Universidad Wolfgang Goethe 5.0</w:t>
      </w:r>
    </w:p>
    <w:p w:rsidR="005B34F2" w:rsidRDefault="005B34F2" w:rsidP="005B34F2">
      <w:pPr>
        <w:jc w:val="both"/>
        <w:rPr>
          <w:rFonts w:cs="Arial"/>
          <w:sz w:val="24"/>
          <w:szCs w:val="24"/>
          <w:lang w:val="es-CO" w:eastAsia="es-CO"/>
        </w:rPr>
      </w:pPr>
    </w:p>
    <w:p w:rsidR="00A23036" w:rsidRPr="00A23036" w:rsidRDefault="00A23036" w:rsidP="00A23036">
      <w:pPr>
        <w:ind w:left="360" w:firstLine="0"/>
        <w:jc w:val="both"/>
        <w:rPr>
          <w:rFonts w:cs="Arial"/>
          <w:sz w:val="24"/>
          <w:szCs w:val="24"/>
          <w:lang w:val="es-CO" w:eastAsia="es-CO"/>
        </w:rPr>
      </w:pPr>
      <w:r w:rsidRPr="00A23036">
        <w:rPr>
          <w:rFonts w:cs="Arial"/>
          <w:sz w:val="24"/>
          <w:szCs w:val="24"/>
          <w:lang w:val="es-CO" w:eastAsia="es-CO"/>
        </w:rPr>
        <w:t xml:space="preserve">Residentes de Pediatría que </w:t>
      </w:r>
      <w:r w:rsidRPr="00A23036">
        <w:rPr>
          <w:rFonts w:cs="Arial"/>
        </w:rPr>
        <w:t>rotaron durante los meses de mayo y junio por la sección de Cirugía y Urología Pediátrica</w:t>
      </w:r>
      <w:r w:rsidRPr="00A23036">
        <w:rPr>
          <w:rFonts w:cs="Arial"/>
          <w:sz w:val="24"/>
          <w:szCs w:val="24"/>
          <w:lang w:val="es-CO" w:eastAsia="es-CO"/>
        </w:rPr>
        <w:t xml:space="preserve"> de la Universidad de Antioquia:</w:t>
      </w:r>
      <w:r>
        <w:rPr>
          <w:rFonts w:cs="Arial"/>
          <w:sz w:val="24"/>
          <w:szCs w:val="24"/>
          <w:lang w:val="es-CO" w:eastAsia="es-CO"/>
        </w:rPr>
        <w:t xml:space="preserve"> </w:t>
      </w:r>
      <w:r w:rsidRPr="00A23036">
        <w:rPr>
          <w:rFonts w:cs="Arial"/>
          <w:sz w:val="24"/>
          <w:szCs w:val="24"/>
          <w:lang w:val="es-CO" w:eastAsia="es-CO"/>
        </w:rPr>
        <w:t xml:space="preserve">Natalia Pérez Doncel,   </w:t>
      </w:r>
      <w:r w:rsidRPr="00A23036">
        <w:rPr>
          <w:rFonts w:cs="Arial"/>
          <w:sz w:val="24"/>
          <w:szCs w:val="24"/>
          <w:lang w:val="es-CO" w:eastAsia="es-CO"/>
        </w:rPr>
        <w:lastRenderedPageBreak/>
        <w:t xml:space="preserve">Natalia Lopera Múnera, Mónica Isabel Cano M., Catalina López Garcés, Diana Arocha Hoyos y Ana María Gómez G.  </w:t>
      </w:r>
      <w:proofErr w:type="gramStart"/>
      <w:r>
        <w:rPr>
          <w:rFonts w:cs="Arial"/>
          <w:sz w:val="24"/>
          <w:szCs w:val="24"/>
          <w:lang w:val="es-CO" w:eastAsia="es-CO"/>
        </w:rPr>
        <w:t>todas</w:t>
      </w:r>
      <w:proofErr w:type="gramEnd"/>
      <w:r>
        <w:rPr>
          <w:rFonts w:cs="Arial"/>
          <w:sz w:val="24"/>
          <w:szCs w:val="24"/>
          <w:lang w:val="es-CO" w:eastAsia="es-CO"/>
        </w:rPr>
        <w:t xml:space="preserve"> alcanzaron la máxima  de 5.0</w:t>
      </w:r>
    </w:p>
    <w:p w:rsidR="00A23036" w:rsidRPr="004623D3" w:rsidRDefault="00A23036" w:rsidP="00A23036">
      <w:pPr>
        <w:shd w:val="clear" w:color="auto" w:fill="FFFFFF"/>
        <w:jc w:val="both"/>
        <w:rPr>
          <w:rFonts w:cs="Arial"/>
          <w:color w:val="222222"/>
          <w:sz w:val="19"/>
          <w:szCs w:val="19"/>
          <w:lang w:eastAsia="es-CO"/>
        </w:rPr>
      </w:pPr>
      <w:r w:rsidRPr="004623D3">
        <w:rPr>
          <w:rFonts w:cs="Arial"/>
          <w:color w:val="222222"/>
          <w:sz w:val="19"/>
          <w:szCs w:val="19"/>
          <w:lang w:eastAsia="es-CO"/>
        </w:rPr>
        <w:t> </w:t>
      </w:r>
    </w:p>
    <w:p w:rsidR="00A23036" w:rsidRDefault="00A23036" w:rsidP="00A23036">
      <w:pPr>
        <w:ind w:left="360" w:firstLine="0"/>
        <w:jc w:val="both"/>
        <w:rPr>
          <w:rFonts w:cs="Arial"/>
        </w:rPr>
      </w:pPr>
    </w:p>
    <w:p w:rsidR="00A23036" w:rsidRDefault="00A23036" w:rsidP="00A23036">
      <w:pPr>
        <w:pStyle w:val="Prrafodelista"/>
        <w:ind w:left="720" w:firstLine="0"/>
        <w:jc w:val="both"/>
        <w:rPr>
          <w:rFonts w:cs="Arial"/>
        </w:rPr>
      </w:pPr>
    </w:p>
    <w:p w:rsidR="007E7979" w:rsidRPr="00C95FC6" w:rsidRDefault="007E7979" w:rsidP="003B372C">
      <w:pPr>
        <w:pStyle w:val="Prrafodelista"/>
        <w:ind w:left="720" w:firstLine="0"/>
        <w:jc w:val="both"/>
        <w:rPr>
          <w:rFonts w:cs="Arial"/>
          <w:b/>
        </w:rPr>
      </w:pPr>
    </w:p>
    <w:p w:rsidR="006F316D" w:rsidRDefault="006F316D" w:rsidP="00625430">
      <w:pPr>
        <w:pStyle w:val="Prrafodelista"/>
        <w:ind w:left="348"/>
        <w:jc w:val="both"/>
        <w:rPr>
          <w:rFonts w:cs="Arial"/>
        </w:rPr>
      </w:pPr>
    </w:p>
    <w:p w:rsidR="00892069" w:rsidRDefault="00892069" w:rsidP="00625430">
      <w:pPr>
        <w:pStyle w:val="Prrafodelista"/>
        <w:ind w:left="348"/>
        <w:jc w:val="both"/>
        <w:rPr>
          <w:rFonts w:cs="Arial"/>
        </w:rPr>
      </w:pPr>
    </w:p>
    <w:p w:rsidR="00892069" w:rsidRPr="00760E78" w:rsidRDefault="00892069" w:rsidP="00625430">
      <w:pPr>
        <w:pStyle w:val="Prrafodelista"/>
        <w:ind w:left="348"/>
        <w:jc w:val="both"/>
        <w:rPr>
          <w:rFonts w:cs="Arial"/>
        </w:rPr>
      </w:pPr>
    </w:p>
    <w:p w:rsidR="006F316D" w:rsidRPr="00760E78" w:rsidRDefault="006F316D" w:rsidP="006F316D">
      <w:pPr>
        <w:rPr>
          <w:rFonts w:cs="Arial"/>
        </w:rPr>
      </w:pPr>
    </w:p>
    <w:p w:rsidR="006F316D" w:rsidRPr="00760E78" w:rsidRDefault="006F316D" w:rsidP="006F316D">
      <w:pPr>
        <w:rPr>
          <w:rFonts w:cs="Arial"/>
        </w:rPr>
      </w:pPr>
    </w:p>
    <w:p w:rsidR="006F316D" w:rsidRPr="00760E78" w:rsidRDefault="006F316D" w:rsidP="006F316D">
      <w:pPr>
        <w:rPr>
          <w:rFonts w:cs="Arial"/>
        </w:rPr>
      </w:pPr>
    </w:p>
    <w:p w:rsidR="00E220F0" w:rsidRDefault="006F316D" w:rsidP="00E220F0">
      <w:pPr>
        <w:ind w:left="0" w:firstLine="0"/>
        <w:jc w:val="both"/>
        <w:rPr>
          <w:rFonts w:cs="Arial"/>
        </w:rPr>
      </w:pPr>
      <w:r w:rsidRPr="00760E78">
        <w:rPr>
          <w:rFonts w:cs="Arial"/>
          <w:lang w:val="es-CO"/>
        </w:rPr>
        <w:t xml:space="preserve">Dra. </w:t>
      </w:r>
      <w:r w:rsidRPr="00760E78">
        <w:rPr>
          <w:rFonts w:cs="Arial"/>
        </w:rPr>
        <w:t>MARIA ELENA ARANGO R</w:t>
      </w:r>
      <w:r w:rsidR="00E220F0">
        <w:rPr>
          <w:rFonts w:cs="Arial"/>
        </w:rPr>
        <w:t>.</w:t>
      </w:r>
      <w:r w:rsidRPr="00760E78">
        <w:rPr>
          <w:rFonts w:cs="Arial"/>
        </w:rPr>
        <w:t xml:space="preserve">      </w:t>
      </w:r>
      <w:r w:rsidR="006A46BC">
        <w:rPr>
          <w:rFonts w:cs="Arial"/>
        </w:rPr>
        <w:t xml:space="preserve">         Dr. JORGE ALBERTO MARTINEZ</w:t>
      </w:r>
      <w:r w:rsidRPr="00760E78">
        <w:rPr>
          <w:rFonts w:cs="Arial"/>
        </w:rPr>
        <w:t xml:space="preserve">           </w:t>
      </w:r>
    </w:p>
    <w:p w:rsidR="008B664E" w:rsidRDefault="008B664E" w:rsidP="00E220F0">
      <w:pPr>
        <w:ind w:left="0" w:firstLine="0"/>
        <w:jc w:val="both"/>
        <w:rPr>
          <w:rFonts w:cs="Arial"/>
        </w:rPr>
      </w:pPr>
    </w:p>
    <w:p w:rsidR="008B664E" w:rsidRDefault="008B664E" w:rsidP="00E220F0">
      <w:pPr>
        <w:ind w:left="0" w:firstLine="0"/>
        <w:jc w:val="both"/>
        <w:rPr>
          <w:rFonts w:cs="Arial"/>
        </w:rPr>
      </w:pPr>
    </w:p>
    <w:p w:rsidR="006A46BC" w:rsidRDefault="006A46BC" w:rsidP="00E220F0">
      <w:pPr>
        <w:ind w:left="0" w:firstLine="0"/>
        <w:jc w:val="both"/>
        <w:rPr>
          <w:rFonts w:cs="Arial"/>
        </w:rPr>
      </w:pPr>
    </w:p>
    <w:p w:rsidR="006A46BC" w:rsidRDefault="006A46BC" w:rsidP="00E220F0">
      <w:pPr>
        <w:ind w:left="0" w:firstLine="0"/>
        <w:jc w:val="both"/>
        <w:rPr>
          <w:rFonts w:cs="Arial"/>
        </w:rPr>
      </w:pPr>
    </w:p>
    <w:p w:rsidR="006A46BC" w:rsidRDefault="006A46BC" w:rsidP="00E220F0">
      <w:pPr>
        <w:ind w:left="0" w:firstLine="0"/>
        <w:jc w:val="both"/>
        <w:rPr>
          <w:rFonts w:cs="Arial"/>
        </w:rPr>
      </w:pPr>
    </w:p>
    <w:p w:rsidR="008B664E" w:rsidRDefault="008B664E" w:rsidP="00E220F0">
      <w:pPr>
        <w:ind w:left="0" w:firstLine="0"/>
        <w:jc w:val="both"/>
        <w:rPr>
          <w:rFonts w:cs="Arial"/>
          <w:lang w:val="es-CO"/>
        </w:rPr>
      </w:pPr>
    </w:p>
    <w:p w:rsidR="00EA52A6" w:rsidRDefault="006F316D" w:rsidP="00625430">
      <w:pPr>
        <w:ind w:left="0" w:firstLine="0"/>
        <w:jc w:val="both"/>
        <w:rPr>
          <w:rFonts w:cs="Arial"/>
          <w:lang w:val="es-CO"/>
        </w:rPr>
      </w:pPr>
      <w:r w:rsidRPr="00760E78">
        <w:rPr>
          <w:rFonts w:cs="Arial"/>
          <w:lang w:val="es-CO"/>
        </w:rPr>
        <w:t>Dr. ABRAHAM CHAMS A.</w:t>
      </w:r>
      <w:r w:rsidR="00E220F0">
        <w:rPr>
          <w:rFonts w:cs="Arial"/>
          <w:lang w:val="es-CO"/>
        </w:rPr>
        <w:tab/>
      </w:r>
      <w:r w:rsidR="00E220F0">
        <w:rPr>
          <w:rFonts w:cs="Arial"/>
          <w:lang w:val="es-CO"/>
        </w:rPr>
        <w:tab/>
      </w:r>
      <w:r w:rsidR="00E220F0">
        <w:rPr>
          <w:rFonts w:cs="Arial"/>
          <w:lang w:val="es-CO"/>
        </w:rPr>
        <w:tab/>
        <w:t xml:space="preserve"> Dr. LUIS FERNANDO LINCE</w:t>
      </w:r>
    </w:p>
    <w:p w:rsidR="00CB5900" w:rsidRDefault="00CB5900" w:rsidP="00625430">
      <w:pPr>
        <w:ind w:left="0" w:firstLine="0"/>
        <w:jc w:val="both"/>
        <w:rPr>
          <w:rFonts w:cs="Arial"/>
          <w:lang w:val="es-CO"/>
        </w:rPr>
      </w:pPr>
    </w:p>
    <w:p w:rsidR="00CB5900" w:rsidRDefault="00CB5900" w:rsidP="00625430">
      <w:pPr>
        <w:ind w:left="0" w:firstLine="0"/>
        <w:jc w:val="both"/>
        <w:rPr>
          <w:rFonts w:cs="Arial"/>
          <w:lang w:val="es-CO"/>
        </w:rPr>
      </w:pPr>
    </w:p>
    <w:p w:rsidR="00CB5900" w:rsidRDefault="00CB5900" w:rsidP="00625430">
      <w:pPr>
        <w:ind w:left="0" w:firstLine="0"/>
        <w:jc w:val="both"/>
        <w:rPr>
          <w:rFonts w:cs="Arial"/>
          <w:lang w:val="es-CO"/>
        </w:rPr>
      </w:pPr>
    </w:p>
    <w:p w:rsidR="00CB5900" w:rsidRDefault="00CB5900" w:rsidP="00625430">
      <w:pPr>
        <w:ind w:left="0" w:firstLine="0"/>
        <w:jc w:val="both"/>
        <w:rPr>
          <w:rFonts w:cs="Arial"/>
          <w:lang w:val="es-CO"/>
        </w:rPr>
      </w:pPr>
    </w:p>
    <w:p w:rsidR="00CB5900" w:rsidRDefault="00CB5900" w:rsidP="00625430">
      <w:pPr>
        <w:ind w:left="0" w:firstLine="0"/>
        <w:jc w:val="both"/>
        <w:rPr>
          <w:rFonts w:cs="Arial"/>
          <w:lang w:val="es-CO"/>
        </w:rPr>
      </w:pPr>
    </w:p>
    <w:p w:rsidR="00CB5900" w:rsidRDefault="00CB5900" w:rsidP="00625430">
      <w:pPr>
        <w:ind w:left="0" w:firstLine="0"/>
        <w:jc w:val="both"/>
        <w:rPr>
          <w:rFonts w:cs="Arial"/>
          <w:lang w:val="es-CO"/>
        </w:rPr>
      </w:pPr>
    </w:p>
    <w:p w:rsidR="00CB5900" w:rsidRDefault="00CB5900" w:rsidP="00625430">
      <w:pPr>
        <w:ind w:left="0" w:firstLine="0"/>
        <w:jc w:val="both"/>
        <w:rPr>
          <w:rFonts w:cs="Arial"/>
          <w:lang w:val="es-CO"/>
        </w:rPr>
      </w:pPr>
    </w:p>
    <w:p w:rsidR="00CB5900" w:rsidRDefault="00CB5900" w:rsidP="00625430">
      <w:pPr>
        <w:ind w:left="0" w:firstLine="0"/>
        <w:jc w:val="both"/>
        <w:rPr>
          <w:rFonts w:cs="Arial"/>
          <w:lang w:val="es-CO"/>
        </w:rPr>
      </w:pPr>
    </w:p>
    <w:p w:rsidR="00CB5900" w:rsidRDefault="00CB5900" w:rsidP="00625430">
      <w:pPr>
        <w:ind w:left="0" w:firstLine="0"/>
        <w:jc w:val="both"/>
        <w:rPr>
          <w:rFonts w:cs="Arial"/>
          <w:lang w:val="es-CO"/>
        </w:rPr>
      </w:pPr>
    </w:p>
    <w:p w:rsidR="00CB5900" w:rsidRDefault="00CB5900" w:rsidP="00625430">
      <w:pPr>
        <w:ind w:left="0" w:firstLine="0"/>
        <w:jc w:val="both"/>
        <w:rPr>
          <w:rFonts w:cs="Arial"/>
          <w:lang w:val="es-CO"/>
        </w:rPr>
      </w:pPr>
    </w:p>
    <w:p w:rsidR="00CB5900" w:rsidRPr="00CB5900" w:rsidRDefault="00CB5900" w:rsidP="00CB5900">
      <w:pPr>
        <w:ind w:left="0" w:firstLine="0"/>
        <w:jc w:val="left"/>
        <w:rPr>
          <w:rFonts w:ascii="Times New Roman" w:hAnsi="Times New Roman"/>
          <w:sz w:val="24"/>
          <w:szCs w:val="24"/>
          <w:lang w:val="es-CO" w:eastAsia="es-CO"/>
        </w:rPr>
      </w:pPr>
      <w:r w:rsidRPr="00CB5900">
        <w:rPr>
          <w:rFonts w:ascii="Times New Roman" w:hAnsi="Times New Roman"/>
          <w:sz w:val="24"/>
          <w:szCs w:val="24"/>
          <w:lang w:val="es-CO" w:eastAsia="es-CO"/>
        </w:rPr>
        <w:t> </w:t>
      </w:r>
    </w:p>
    <w:p w:rsidR="00CB5900" w:rsidRPr="00CB5900" w:rsidRDefault="00CB5900" w:rsidP="00CB5900">
      <w:pPr>
        <w:ind w:left="0" w:firstLine="0"/>
        <w:jc w:val="left"/>
        <w:rPr>
          <w:rFonts w:ascii="Times New Roman" w:hAnsi="Times New Roman"/>
          <w:sz w:val="24"/>
          <w:szCs w:val="24"/>
          <w:lang w:val="es-CO" w:eastAsia="es-CO"/>
        </w:rPr>
      </w:pPr>
    </w:p>
    <w:p w:rsidR="00CB5900" w:rsidRPr="00760E78" w:rsidRDefault="00CB5900" w:rsidP="00625430">
      <w:pPr>
        <w:ind w:left="0" w:firstLine="0"/>
        <w:jc w:val="both"/>
        <w:rPr>
          <w:rFonts w:cs="Arial"/>
          <w:lang w:val="es-CO"/>
        </w:rPr>
      </w:pPr>
    </w:p>
    <w:sectPr w:rsidR="00CB5900" w:rsidRPr="00760E78" w:rsidSect="003701B4">
      <w:headerReference w:type="default" r:id="rId8"/>
      <w:footerReference w:type="default" r:id="rId9"/>
      <w:pgSz w:w="11906" w:h="16838"/>
      <w:pgMar w:top="1134" w:right="1134" w:bottom="1134" w:left="1134" w:header="709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9D3" w:rsidRDefault="00AC79D3" w:rsidP="00693F3A">
      <w:r>
        <w:separator/>
      </w:r>
    </w:p>
  </w:endnote>
  <w:endnote w:type="continuationSeparator" w:id="0">
    <w:p w:rsidR="00AC79D3" w:rsidRDefault="00AC79D3" w:rsidP="00693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2B2" w:rsidRPr="0025185E" w:rsidRDefault="001F52B2" w:rsidP="00693F3A">
    <w:pPr>
      <w:pStyle w:val="Piedepgina"/>
    </w:pPr>
    <w:r w:rsidRPr="0025185E">
      <w:t xml:space="preserve">Hospital Infantil San Vicente </w:t>
    </w:r>
    <w:r>
      <w:t xml:space="preserve">Fundación Calle 64 Nº 51 D </w:t>
    </w:r>
    <w:r w:rsidRPr="0025185E">
      <w:t>154</w:t>
    </w:r>
    <w:r>
      <w:t xml:space="preserve">  5°piso</w:t>
    </w:r>
  </w:p>
  <w:p w:rsidR="001F52B2" w:rsidRDefault="001F52B2" w:rsidP="00693F3A">
    <w:pPr>
      <w:pStyle w:val="Piedepgina"/>
    </w:pPr>
    <w:r w:rsidRPr="0025185E">
      <w:t xml:space="preserve">Teléfono: </w:t>
    </w:r>
    <w:r>
      <w:t>2192490</w:t>
    </w:r>
    <w:r w:rsidRPr="0025185E">
      <w:t xml:space="preserve"> Medellín</w:t>
    </w:r>
  </w:p>
  <w:p w:rsidR="00B119F8" w:rsidRDefault="00B119F8" w:rsidP="00693F3A">
    <w:pPr>
      <w:pStyle w:val="Piedepgina"/>
    </w:pPr>
    <w:r>
      <w:t>E-mail: cxinfantilmedicina@udea.edu.co</w:t>
    </w:r>
  </w:p>
  <w:p w:rsidR="001F52B2" w:rsidRPr="0025185E" w:rsidRDefault="001F52B2" w:rsidP="00693F3A">
    <w:pPr>
      <w:pStyle w:val="Piedepgina"/>
    </w:pPr>
  </w:p>
  <w:p w:rsidR="001F52B2" w:rsidRDefault="001F52B2" w:rsidP="00693F3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9D3" w:rsidRDefault="00AC79D3" w:rsidP="00693F3A">
      <w:r>
        <w:separator/>
      </w:r>
    </w:p>
  </w:footnote>
  <w:footnote w:type="continuationSeparator" w:id="0">
    <w:p w:rsidR="00AC79D3" w:rsidRDefault="00AC79D3" w:rsidP="00693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00"/>
      <w:gridCol w:w="8632"/>
    </w:tblGrid>
    <w:tr w:rsidR="00353406" w:rsidRPr="00D37948" w:rsidTr="000365F2">
      <w:trPr>
        <w:trHeight w:val="31"/>
      </w:trPr>
      <w:tc>
        <w:tcPr>
          <w:tcW w:w="2000" w:type="dxa"/>
        </w:tcPr>
        <w:p w:rsidR="00353406" w:rsidRDefault="00353406" w:rsidP="00693F3A">
          <w:r>
            <w:br w:type="page"/>
          </w: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429500B8" wp14:editId="694965F0">
                <wp:simplePos x="0" y="0"/>
                <wp:positionH relativeFrom="column">
                  <wp:posOffset>-4445</wp:posOffset>
                </wp:positionH>
                <wp:positionV relativeFrom="paragraph">
                  <wp:posOffset>1270</wp:posOffset>
                </wp:positionV>
                <wp:extent cx="914400" cy="113284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132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32" w:type="dxa"/>
        </w:tcPr>
        <w:p w:rsidR="00353406" w:rsidRPr="00693F3A" w:rsidRDefault="00353406" w:rsidP="00892069">
          <w:pPr>
            <w:jc w:val="both"/>
          </w:pPr>
        </w:p>
        <w:p w:rsidR="00892069" w:rsidRDefault="00892069" w:rsidP="00892069">
          <w:pPr>
            <w:ind w:left="0" w:firstLine="0"/>
            <w:rPr>
              <w:rFonts w:cs="Arial"/>
            </w:rPr>
          </w:pPr>
          <w:r w:rsidRPr="00760E78">
            <w:rPr>
              <w:rFonts w:cs="Arial"/>
            </w:rPr>
            <w:t>UNIVERSIDAD DE ANTIOQUÍA</w:t>
          </w:r>
        </w:p>
        <w:p w:rsidR="00353406" w:rsidRPr="00693F3A" w:rsidRDefault="00892069" w:rsidP="00892069">
          <w:pPr>
            <w:ind w:left="0" w:firstLine="0"/>
          </w:pPr>
          <w:r w:rsidRPr="00760E78">
            <w:rPr>
              <w:rFonts w:cs="Arial"/>
            </w:rPr>
            <w:t>FACULTAD DE MEDICINA</w:t>
          </w:r>
        </w:p>
        <w:p w:rsidR="00353406" w:rsidRPr="00693F3A" w:rsidRDefault="00353406" w:rsidP="00892069">
          <w:pPr>
            <w:jc w:val="both"/>
          </w:pPr>
        </w:p>
      </w:tc>
    </w:tr>
    <w:tr w:rsidR="00353406" w:rsidRPr="00D37948" w:rsidTr="000365F2">
      <w:trPr>
        <w:trHeight w:val="10"/>
      </w:trPr>
      <w:tc>
        <w:tcPr>
          <w:tcW w:w="2000" w:type="dxa"/>
        </w:tcPr>
        <w:p w:rsidR="00353406" w:rsidRDefault="00353406" w:rsidP="00693F3A"/>
        <w:p w:rsidR="00353406" w:rsidRDefault="00353406" w:rsidP="00693F3A"/>
        <w:p w:rsidR="00693F3A" w:rsidRDefault="00353406" w:rsidP="00693F3A">
          <w:r>
            <w:t xml:space="preserve">          </w:t>
          </w:r>
        </w:p>
        <w:p w:rsidR="00693F3A" w:rsidRDefault="00693F3A" w:rsidP="00693F3A"/>
        <w:p w:rsidR="00693F3A" w:rsidRDefault="00693F3A" w:rsidP="00693F3A">
          <w:pPr>
            <w:ind w:left="0" w:firstLine="0"/>
            <w:jc w:val="both"/>
          </w:pPr>
          <w:r>
            <w:t xml:space="preserve">        1803</w:t>
          </w:r>
        </w:p>
        <w:p w:rsidR="00693F3A" w:rsidRDefault="00693F3A" w:rsidP="00693F3A"/>
        <w:p w:rsidR="00353406" w:rsidRDefault="00693F3A" w:rsidP="00693F3A">
          <w:pPr>
            <w:rPr>
              <w:rFonts w:ascii="Verdana" w:hAnsi="Verdana"/>
            </w:rPr>
          </w:pPr>
          <w:r>
            <w:t xml:space="preserve">         </w:t>
          </w:r>
        </w:p>
      </w:tc>
      <w:tc>
        <w:tcPr>
          <w:tcW w:w="8632" w:type="dxa"/>
        </w:tcPr>
        <w:p w:rsidR="00353406" w:rsidRPr="00760E78" w:rsidRDefault="00353406" w:rsidP="00892069">
          <w:pPr>
            <w:pStyle w:val="Ttulo1"/>
            <w:ind w:left="0"/>
            <w:rPr>
              <w:rFonts w:ascii="Arial" w:hAnsi="Arial"/>
            </w:rPr>
          </w:pPr>
          <w:r w:rsidRPr="00760E78">
            <w:rPr>
              <w:rFonts w:ascii="Arial" w:hAnsi="Arial"/>
            </w:rPr>
            <w:t>SECCIÓN</w:t>
          </w:r>
        </w:p>
        <w:p w:rsidR="00353406" w:rsidRPr="00760E78" w:rsidRDefault="00353406" w:rsidP="00892069">
          <w:pPr>
            <w:pStyle w:val="Ttulo1"/>
            <w:ind w:left="0"/>
            <w:rPr>
              <w:rFonts w:ascii="Arial" w:hAnsi="Arial"/>
            </w:rPr>
          </w:pPr>
          <w:r w:rsidRPr="00760E78">
            <w:rPr>
              <w:rFonts w:ascii="Arial" w:hAnsi="Arial"/>
            </w:rPr>
            <w:t>CIRUGÍA Y UROLOGÍA PEDIÁTRICA</w:t>
          </w:r>
        </w:p>
        <w:p w:rsidR="00693F3A" w:rsidRPr="00760E78" w:rsidRDefault="00693F3A" w:rsidP="00892069">
          <w:pPr>
            <w:ind w:left="0" w:firstLine="0"/>
            <w:rPr>
              <w:rFonts w:cs="Arial"/>
              <w:lang w:val="es-ES"/>
            </w:rPr>
          </w:pPr>
          <w:r w:rsidRPr="00760E78">
            <w:rPr>
              <w:rFonts w:cs="Arial"/>
              <w:lang w:val="es-ES"/>
            </w:rPr>
            <w:t>Departamento de Cirugía</w:t>
          </w:r>
        </w:p>
        <w:p w:rsidR="00693F3A" w:rsidRPr="00760E78" w:rsidRDefault="00693F3A" w:rsidP="00892069">
          <w:pPr>
            <w:ind w:left="732"/>
            <w:jc w:val="both"/>
            <w:rPr>
              <w:rFonts w:cs="Arial"/>
              <w:lang w:val="es-ES"/>
            </w:rPr>
          </w:pPr>
        </w:p>
        <w:p w:rsidR="00693F3A" w:rsidRPr="00693F3A" w:rsidRDefault="00693F3A" w:rsidP="00892069">
          <w:pPr>
            <w:ind w:left="0" w:firstLine="0"/>
            <w:jc w:val="both"/>
          </w:pPr>
        </w:p>
      </w:tc>
    </w:tr>
  </w:tbl>
  <w:p w:rsidR="00353406" w:rsidRDefault="00353406" w:rsidP="0089206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29E"/>
    <w:multiLevelType w:val="hybridMultilevel"/>
    <w:tmpl w:val="A5CC1EE2"/>
    <w:lvl w:ilvl="0" w:tplc="9DA2C6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952E3"/>
    <w:multiLevelType w:val="hybridMultilevel"/>
    <w:tmpl w:val="158011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A24C2"/>
    <w:multiLevelType w:val="hybridMultilevel"/>
    <w:tmpl w:val="CEBA71E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1D4929"/>
    <w:multiLevelType w:val="hybridMultilevel"/>
    <w:tmpl w:val="FCD66BE8"/>
    <w:lvl w:ilvl="0" w:tplc="845421B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5B147D"/>
    <w:multiLevelType w:val="hybridMultilevel"/>
    <w:tmpl w:val="026EA0E0"/>
    <w:lvl w:ilvl="0" w:tplc="45043E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4364E4D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47D48"/>
    <w:multiLevelType w:val="hybridMultilevel"/>
    <w:tmpl w:val="CD828852"/>
    <w:lvl w:ilvl="0" w:tplc="308E00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47CE1"/>
    <w:multiLevelType w:val="hybridMultilevel"/>
    <w:tmpl w:val="B4C468A2"/>
    <w:lvl w:ilvl="0" w:tplc="7C86BE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C03693"/>
    <w:multiLevelType w:val="hybridMultilevel"/>
    <w:tmpl w:val="9B94F19A"/>
    <w:lvl w:ilvl="0" w:tplc="54B41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F1D51"/>
    <w:multiLevelType w:val="hybridMultilevel"/>
    <w:tmpl w:val="9A7608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8493D"/>
    <w:multiLevelType w:val="hybridMultilevel"/>
    <w:tmpl w:val="026EA0E0"/>
    <w:lvl w:ilvl="0" w:tplc="45043E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4364E4D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62BDA"/>
    <w:multiLevelType w:val="hybridMultilevel"/>
    <w:tmpl w:val="12164492"/>
    <w:lvl w:ilvl="0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0E5524"/>
    <w:multiLevelType w:val="hybridMultilevel"/>
    <w:tmpl w:val="2EEEECE0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D3B0FA5"/>
    <w:multiLevelType w:val="hybridMultilevel"/>
    <w:tmpl w:val="19CE3F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F679A"/>
    <w:multiLevelType w:val="hybridMultilevel"/>
    <w:tmpl w:val="68980F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ED5E57"/>
    <w:multiLevelType w:val="hybridMultilevel"/>
    <w:tmpl w:val="DF44D870"/>
    <w:lvl w:ilvl="0" w:tplc="7C86BE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86141FA"/>
    <w:multiLevelType w:val="hybridMultilevel"/>
    <w:tmpl w:val="8AFA040C"/>
    <w:lvl w:ilvl="0" w:tplc="2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5AD905D8"/>
    <w:multiLevelType w:val="hybridMultilevel"/>
    <w:tmpl w:val="7A766F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F6E99"/>
    <w:multiLevelType w:val="hybridMultilevel"/>
    <w:tmpl w:val="4204156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A95CAA"/>
    <w:multiLevelType w:val="hybridMultilevel"/>
    <w:tmpl w:val="16B2FAC8"/>
    <w:lvl w:ilvl="0" w:tplc="7C86BE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C86BE4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834D83"/>
    <w:multiLevelType w:val="hybridMultilevel"/>
    <w:tmpl w:val="CF34735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AC27AA"/>
    <w:multiLevelType w:val="hybridMultilevel"/>
    <w:tmpl w:val="B27028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7A02DD"/>
    <w:multiLevelType w:val="hybridMultilevel"/>
    <w:tmpl w:val="EE5030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694716"/>
    <w:multiLevelType w:val="hybridMultilevel"/>
    <w:tmpl w:val="D6EA688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2"/>
  </w:num>
  <w:num w:numId="5">
    <w:abstractNumId w:val="3"/>
  </w:num>
  <w:num w:numId="6">
    <w:abstractNumId w:val="6"/>
  </w:num>
  <w:num w:numId="7">
    <w:abstractNumId w:val="18"/>
  </w:num>
  <w:num w:numId="8">
    <w:abstractNumId w:val="14"/>
  </w:num>
  <w:num w:numId="9">
    <w:abstractNumId w:val="7"/>
  </w:num>
  <w:num w:numId="10">
    <w:abstractNumId w:val="5"/>
  </w:num>
  <w:num w:numId="11">
    <w:abstractNumId w:val="11"/>
  </w:num>
  <w:num w:numId="12">
    <w:abstractNumId w:val="15"/>
  </w:num>
  <w:num w:numId="13">
    <w:abstractNumId w:val="9"/>
  </w:num>
  <w:num w:numId="14">
    <w:abstractNumId w:val="21"/>
  </w:num>
  <w:num w:numId="15">
    <w:abstractNumId w:val="16"/>
  </w:num>
  <w:num w:numId="16">
    <w:abstractNumId w:val="22"/>
  </w:num>
  <w:num w:numId="17">
    <w:abstractNumId w:val="1"/>
  </w:num>
  <w:num w:numId="18">
    <w:abstractNumId w:val="20"/>
  </w:num>
  <w:num w:numId="19">
    <w:abstractNumId w:val="2"/>
  </w:num>
  <w:num w:numId="20">
    <w:abstractNumId w:val="10"/>
  </w:num>
  <w:num w:numId="21">
    <w:abstractNumId w:val="17"/>
  </w:num>
  <w:num w:numId="22">
    <w:abstractNumId w:val="1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EB"/>
    <w:rsid w:val="000365F2"/>
    <w:rsid w:val="000551D4"/>
    <w:rsid w:val="000565C9"/>
    <w:rsid w:val="000C7F9F"/>
    <w:rsid w:val="000D001D"/>
    <w:rsid w:val="000D78CC"/>
    <w:rsid w:val="00134ECA"/>
    <w:rsid w:val="00143CD9"/>
    <w:rsid w:val="0018094D"/>
    <w:rsid w:val="001812CB"/>
    <w:rsid w:val="001947D0"/>
    <w:rsid w:val="001B0D04"/>
    <w:rsid w:val="001C1D5B"/>
    <w:rsid w:val="001C5FEE"/>
    <w:rsid w:val="001D3A54"/>
    <w:rsid w:val="001E09DF"/>
    <w:rsid w:val="001E6298"/>
    <w:rsid w:val="001F52B2"/>
    <w:rsid w:val="00243C3F"/>
    <w:rsid w:val="0028190A"/>
    <w:rsid w:val="00291106"/>
    <w:rsid w:val="002C60EC"/>
    <w:rsid w:val="002D6A73"/>
    <w:rsid w:val="002E6A29"/>
    <w:rsid w:val="002E7BF4"/>
    <w:rsid w:val="002F39FE"/>
    <w:rsid w:val="002F6DEB"/>
    <w:rsid w:val="00321056"/>
    <w:rsid w:val="003211A9"/>
    <w:rsid w:val="00321321"/>
    <w:rsid w:val="00332C4A"/>
    <w:rsid w:val="00353406"/>
    <w:rsid w:val="003701B4"/>
    <w:rsid w:val="00381E6D"/>
    <w:rsid w:val="00397AD5"/>
    <w:rsid w:val="003A4E53"/>
    <w:rsid w:val="003A61BE"/>
    <w:rsid w:val="003B372C"/>
    <w:rsid w:val="003B587D"/>
    <w:rsid w:val="003D7E24"/>
    <w:rsid w:val="00451565"/>
    <w:rsid w:val="004530A6"/>
    <w:rsid w:val="0046270E"/>
    <w:rsid w:val="00476239"/>
    <w:rsid w:val="00487D77"/>
    <w:rsid w:val="00535695"/>
    <w:rsid w:val="00550D04"/>
    <w:rsid w:val="00565FD8"/>
    <w:rsid w:val="00566C2D"/>
    <w:rsid w:val="00567169"/>
    <w:rsid w:val="00567B83"/>
    <w:rsid w:val="00571C10"/>
    <w:rsid w:val="00574E7C"/>
    <w:rsid w:val="005B34F2"/>
    <w:rsid w:val="005C3B6F"/>
    <w:rsid w:val="005D028A"/>
    <w:rsid w:val="005D7147"/>
    <w:rsid w:val="005E2221"/>
    <w:rsid w:val="005F0453"/>
    <w:rsid w:val="00606DBA"/>
    <w:rsid w:val="006117C3"/>
    <w:rsid w:val="00625307"/>
    <w:rsid w:val="00625430"/>
    <w:rsid w:val="00642285"/>
    <w:rsid w:val="00642FA8"/>
    <w:rsid w:val="00652133"/>
    <w:rsid w:val="00654276"/>
    <w:rsid w:val="00663AB2"/>
    <w:rsid w:val="00670395"/>
    <w:rsid w:val="00675D79"/>
    <w:rsid w:val="00693F3A"/>
    <w:rsid w:val="006A46BC"/>
    <w:rsid w:val="006C58AD"/>
    <w:rsid w:val="006C6528"/>
    <w:rsid w:val="006E0996"/>
    <w:rsid w:val="006E5209"/>
    <w:rsid w:val="006E60FF"/>
    <w:rsid w:val="006F002A"/>
    <w:rsid w:val="006F2A56"/>
    <w:rsid w:val="006F316D"/>
    <w:rsid w:val="00713B24"/>
    <w:rsid w:val="00724EC3"/>
    <w:rsid w:val="007268A6"/>
    <w:rsid w:val="00733DB9"/>
    <w:rsid w:val="00747F22"/>
    <w:rsid w:val="00760E78"/>
    <w:rsid w:val="007C3873"/>
    <w:rsid w:val="007C7D4B"/>
    <w:rsid w:val="007E7979"/>
    <w:rsid w:val="008653B4"/>
    <w:rsid w:val="00892069"/>
    <w:rsid w:val="008979EF"/>
    <w:rsid w:val="008B664E"/>
    <w:rsid w:val="008D4EA5"/>
    <w:rsid w:val="008D60E9"/>
    <w:rsid w:val="008F123D"/>
    <w:rsid w:val="008F66B6"/>
    <w:rsid w:val="0090450A"/>
    <w:rsid w:val="0092325E"/>
    <w:rsid w:val="009B59F8"/>
    <w:rsid w:val="009C0ACD"/>
    <w:rsid w:val="009D13B2"/>
    <w:rsid w:val="009F2C00"/>
    <w:rsid w:val="00A1573B"/>
    <w:rsid w:val="00A23036"/>
    <w:rsid w:val="00A5612D"/>
    <w:rsid w:val="00A56B47"/>
    <w:rsid w:val="00A83ED2"/>
    <w:rsid w:val="00A9204D"/>
    <w:rsid w:val="00A979DE"/>
    <w:rsid w:val="00AC79D3"/>
    <w:rsid w:val="00AD0F58"/>
    <w:rsid w:val="00AD363E"/>
    <w:rsid w:val="00AE6135"/>
    <w:rsid w:val="00AF2D3D"/>
    <w:rsid w:val="00AF3708"/>
    <w:rsid w:val="00B119F8"/>
    <w:rsid w:val="00B374CF"/>
    <w:rsid w:val="00B43C06"/>
    <w:rsid w:val="00B67264"/>
    <w:rsid w:val="00B76657"/>
    <w:rsid w:val="00B85E75"/>
    <w:rsid w:val="00B91C3B"/>
    <w:rsid w:val="00B92645"/>
    <w:rsid w:val="00BB5BD2"/>
    <w:rsid w:val="00C06B18"/>
    <w:rsid w:val="00C206BE"/>
    <w:rsid w:val="00C23040"/>
    <w:rsid w:val="00C54538"/>
    <w:rsid w:val="00C95FC6"/>
    <w:rsid w:val="00CA004E"/>
    <w:rsid w:val="00CB1D71"/>
    <w:rsid w:val="00CB5900"/>
    <w:rsid w:val="00CD018D"/>
    <w:rsid w:val="00CD74D6"/>
    <w:rsid w:val="00D37505"/>
    <w:rsid w:val="00D673C6"/>
    <w:rsid w:val="00DA600C"/>
    <w:rsid w:val="00DA74CB"/>
    <w:rsid w:val="00DB384E"/>
    <w:rsid w:val="00DE53FF"/>
    <w:rsid w:val="00E1268E"/>
    <w:rsid w:val="00E220F0"/>
    <w:rsid w:val="00E35BFF"/>
    <w:rsid w:val="00E36580"/>
    <w:rsid w:val="00E708D9"/>
    <w:rsid w:val="00E84B27"/>
    <w:rsid w:val="00E8525B"/>
    <w:rsid w:val="00EA52A6"/>
    <w:rsid w:val="00ED1F4A"/>
    <w:rsid w:val="00ED5F9D"/>
    <w:rsid w:val="00F11EA6"/>
    <w:rsid w:val="00F16310"/>
    <w:rsid w:val="00F40A0C"/>
    <w:rsid w:val="00F43BE1"/>
    <w:rsid w:val="00F60307"/>
    <w:rsid w:val="00F773F4"/>
    <w:rsid w:val="00F8741A"/>
    <w:rsid w:val="00FB3CAA"/>
    <w:rsid w:val="00FB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693F3A"/>
    <w:pPr>
      <w:spacing w:after="0" w:line="240" w:lineRule="auto"/>
      <w:ind w:left="1440" w:hanging="360"/>
      <w:jc w:val="center"/>
    </w:pPr>
    <w:rPr>
      <w:rFonts w:ascii="Arial" w:eastAsia="Times New Roman" w:hAnsi="Arial" w:cs="Times New Roman"/>
      <w:lang w:val="es-MX" w:eastAsia="es-ES"/>
    </w:rPr>
  </w:style>
  <w:style w:type="paragraph" w:styleId="Ttulo1">
    <w:name w:val="heading 1"/>
    <w:basedOn w:val="Normal"/>
    <w:next w:val="Normal"/>
    <w:link w:val="Ttulo1Car"/>
    <w:qFormat/>
    <w:rsid w:val="000D001D"/>
    <w:pPr>
      <w:keepNext/>
      <w:widowControl w:val="0"/>
      <w:autoSpaceDE w:val="0"/>
      <w:autoSpaceDN w:val="0"/>
      <w:adjustRightInd w:val="0"/>
      <w:ind w:left="1416" w:firstLine="0"/>
      <w:outlineLvl w:val="0"/>
    </w:pPr>
    <w:rPr>
      <w:rFonts w:ascii="Verdana" w:hAnsi="Verdana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6DEB"/>
    <w:pPr>
      <w:ind w:left="708"/>
    </w:pPr>
  </w:style>
  <w:style w:type="character" w:customStyle="1" w:styleId="Ttulo1Car">
    <w:name w:val="Título 1 Car"/>
    <w:basedOn w:val="Fuentedeprrafopredeter"/>
    <w:link w:val="Ttulo1"/>
    <w:rsid w:val="000D001D"/>
    <w:rPr>
      <w:rFonts w:ascii="Verdana" w:eastAsia="Times New Roman" w:hAnsi="Verdana" w:cs="Arial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534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3406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3534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406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NormalWeb">
    <w:name w:val="Normal (Web)"/>
    <w:basedOn w:val="Normal"/>
    <w:uiPriority w:val="99"/>
    <w:unhideWhenUsed/>
    <w:rsid w:val="00F43BE1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565FD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65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528"/>
    <w:rPr>
      <w:rFonts w:ascii="Tahoma" w:eastAsia="Times New Roman" w:hAnsi="Tahoma" w:cs="Tahoma"/>
      <w:sz w:val="16"/>
      <w:szCs w:val="16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693F3A"/>
    <w:pPr>
      <w:spacing w:after="0" w:line="240" w:lineRule="auto"/>
      <w:ind w:left="1440" w:hanging="360"/>
      <w:jc w:val="center"/>
    </w:pPr>
    <w:rPr>
      <w:rFonts w:ascii="Arial" w:eastAsia="Times New Roman" w:hAnsi="Arial" w:cs="Times New Roman"/>
      <w:lang w:val="es-MX" w:eastAsia="es-ES"/>
    </w:rPr>
  </w:style>
  <w:style w:type="paragraph" w:styleId="Ttulo1">
    <w:name w:val="heading 1"/>
    <w:basedOn w:val="Normal"/>
    <w:next w:val="Normal"/>
    <w:link w:val="Ttulo1Car"/>
    <w:qFormat/>
    <w:rsid w:val="000D001D"/>
    <w:pPr>
      <w:keepNext/>
      <w:widowControl w:val="0"/>
      <w:autoSpaceDE w:val="0"/>
      <w:autoSpaceDN w:val="0"/>
      <w:adjustRightInd w:val="0"/>
      <w:ind w:left="1416" w:firstLine="0"/>
      <w:outlineLvl w:val="0"/>
    </w:pPr>
    <w:rPr>
      <w:rFonts w:ascii="Verdana" w:hAnsi="Verdana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6DEB"/>
    <w:pPr>
      <w:ind w:left="708"/>
    </w:pPr>
  </w:style>
  <w:style w:type="character" w:customStyle="1" w:styleId="Ttulo1Car">
    <w:name w:val="Título 1 Car"/>
    <w:basedOn w:val="Fuentedeprrafopredeter"/>
    <w:link w:val="Ttulo1"/>
    <w:rsid w:val="000D001D"/>
    <w:rPr>
      <w:rFonts w:ascii="Verdana" w:eastAsia="Times New Roman" w:hAnsi="Verdana" w:cs="Arial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534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3406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3534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406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NormalWeb">
    <w:name w:val="Normal (Web)"/>
    <w:basedOn w:val="Normal"/>
    <w:uiPriority w:val="99"/>
    <w:unhideWhenUsed/>
    <w:rsid w:val="00F43BE1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565FD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65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528"/>
    <w:rPr>
      <w:rFonts w:ascii="Tahoma" w:eastAsia="Times New Roman" w:hAnsi="Tahoma" w:cs="Tahoma"/>
      <w:sz w:val="16"/>
      <w:szCs w:val="16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medicinaf41</dc:creator>
  <cp:lastModifiedBy>medicinaf41</cp:lastModifiedBy>
  <cp:revision>2</cp:revision>
  <cp:lastPrinted>2015-05-04T15:47:00Z</cp:lastPrinted>
  <dcterms:created xsi:type="dcterms:W3CDTF">2015-07-08T17:50:00Z</dcterms:created>
  <dcterms:modified xsi:type="dcterms:W3CDTF">2015-07-08T17:50:00Z</dcterms:modified>
</cp:coreProperties>
</file>