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779" w:rsidRPr="00693F3A" w:rsidRDefault="00AD6779" w:rsidP="00AD6779">
      <w:pPr>
        <w:jc w:val="center"/>
      </w:pPr>
      <w:r w:rsidRPr="00693F3A">
        <w:t>COMITÉ DE POSTGRADO</w:t>
      </w:r>
      <w:r>
        <w:t xml:space="preserve"> Y DE PROGRAMA.</w:t>
      </w:r>
    </w:p>
    <w:p w:rsidR="00AD6779" w:rsidRDefault="00AD6779" w:rsidP="00AD6779">
      <w:pPr>
        <w:spacing w:line="240" w:lineRule="auto"/>
        <w:jc w:val="center"/>
      </w:pPr>
      <w:bookmarkStart w:id="0" w:name="_GoBack"/>
      <w:bookmarkEnd w:id="0"/>
      <w:r>
        <w:t>Sección Cirugía y Urología Pediátrica</w:t>
      </w:r>
    </w:p>
    <w:p w:rsidR="00FA7BA1" w:rsidRDefault="00AD6779" w:rsidP="00AD6779">
      <w:pPr>
        <w:spacing w:line="240" w:lineRule="auto"/>
        <w:jc w:val="center"/>
      </w:pPr>
      <w:r>
        <w:t>Departamento de Cirugía General</w:t>
      </w:r>
    </w:p>
    <w:p w:rsidR="001C3105" w:rsidRDefault="001C3105" w:rsidP="00AD6779">
      <w:pPr>
        <w:spacing w:line="240" w:lineRule="auto"/>
        <w:jc w:val="center"/>
      </w:pPr>
      <w:r>
        <w:t>Facultad de Medicina</w:t>
      </w:r>
    </w:p>
    <w:p w:rsidR="001C3105" w:rsidRDefault="001C3105" w:rsidP="00AD6779">
      <w:pPr>
        <w:spacing w:line="240" w:lineRule="auto"/>
        <w:jc w:val="center"/>
      </w:pPr>
      <w:r>
        <w:t>Universidad de Antioquia</w:t>
      </w:r>
    </w:p>
    <w:p w:rsidR="00FA7BA1" w:rsidRDefault="00FA7BA1">
      <w:pPr>
        <w:spacing w:line="240" w:lineRule="auto"/>
        <w:jc w:val="center"/>
      </w:pPr>
    </w:p>
    <w:p w:rsidR="001C3105" w:rsidRPr="00663AB2" w:rsidRDefault="00F13ACE" w:rsidP="001C3105">
      <w:pPr>
        <w:jc w:val="center"/>
      </w:pPr>
      <w:r>
        <w:rPr>
          <w:b/>
        </w:rPr>
        <w:t xml:space="preserve">ACTA </w:t>
      </w:r>
      <w:r w:rsidR="001C3105" w:rsidRPr="001C3105">
        <w:t>N</w:t>
      </w:r>
      <w:r w:rsidR="001C3105">
        <w:t>°</w:t>
      </w:r>
      <w:r w:rsidR="001C3105" w:rsidRPr="00663AB2">
        <w:t>.</w:t>
      </w:r>
      <w:r w:rsidR="001C3105">
        <w:t>113</w:t>
      </w:r>
    </w:p>
    <w:p w:rsidR="00FA7BA1" w:rsidRDefault="00FA7BA1" w:rsidP="001C3105">
      <w:pPr>
        <w:spacing w:line="240" w:lineRule="auto"/>
        <w:jc w:val="center"/>
      </w:pPr>
    </w:p>
    <w:p w:rsidR="00FA7BA1" w:rsidRDefault="00F13ACE">
      <w:pPr>
        <w:spacing w:line="240" w:lineRule="auto"/>
      </w:pPr>
      <w:r>
        <w:t>Carácter:</w:t>
      </w:r>
      <w:r>
        <w:tab/>
      </w:r>
      <w:r w:rsidR="00AD6779">
        <w:t>Ordinario</w:t>
      </w:r>
    </w:p>
    <w:p w:rsidR="00FA7BA1" w:rsidRDefault="00F13ACE">
      <w:pPr>
        <w:spacing w:line="240" w:lineRule="auto"/>
      </w:pPr>
      <w:r>
        <w:t xml:space="preserve">Fecha: </w:t>
      </w:r>
      <w:r>
        <w:tab/>
      </w:r>
      <w:r w:rsidR="00AD6779">
        <w:t>27 de septiembre de 2017</w:t>
      </w:r>
    </w:p>
    <w:p w:rsidR="00FA7BA1" w:rsidRDefault="00F13ACE">
      <w:pPr>
        <w:spacing w:line="240" w:lineRule="auto"/>
      </w:pPr>
      <w:r>
        <w:t xml:space="preserve">Lugar: </w:t>
      </w:r>
      <w:r>
        <w:tab/>
      </w:r>
      <w:r>
        <w:tab/>
      </w:r>
      <w:r w:rsidR="00AD6779">
        <w:t>Sección Cirugía y Urología Pediátrica</w:t>
      </w:r>
      <w:r w:rsidR="001C3105">
        <w:t>, Bloque 11, primer piso</w:t>
      </w:r>
    </w:p>
    <w:p w:rsidR="00FA7BA1" w:rsidRDefault="00F13ACE">
      <w:pPr>
        <w:spacing w:line="240" w:lineRule="auto"/>
      </w:pPr>
      <w:r>
        <w:t xml:space="preserve">Hora: </w:t>
      </w:r>
      <w:r>
        <w:tab/>
      </w:r>
      <w:r>
        <w:tab/>
      </w:r>
      <w:r w:rsidR="00AD6779">
        <w:t>07</w:t>
      </w:r>
      <w:r>
        <w:t>:00</w:t>
      </w:r>
      <w:r w:rsidR="00AD6779">
        <w:t>am</w:t>
      </w:r>
    </w:p>
    <w:p w:rsidR="00FA7BA1" w:rsidRDefault="00FA7BA1">
      <w:pPr>
        <w:spacing w:line="240" w:lineRule="auto"/>
      </w:pPr>
    </w:p>
    <w:p w:rsidR="00FA7BA1" w:rsidRDefault="00FA7BA1">
      <w:pPr>
        <w:spacing w:line="240" w:lineRule="auto"/>
      </w:pPr>
    </w:p>
    <w:p w:rsidR="00FA7BA1" w:rsidRDefault="00FA7BA1">
      <w:pPr>
        <w:spacing w:line="240" w:lineRule="auto"/>
      </w:pPr>
    </w:p>
    <w:tbl>
      <w:tblPr>
        <w:tblStyle w:val="a"/>
        <w:tblW w:w="9149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14"/>
        <w:gridCol w:w="3337"/>
        <w:gridCol w:w="568"/>
        <w:gridCol w:w="493"/>
        <w:gridCol w:w="1937"/>
      </w:tblGrid>
      <w:tr w:rsidR="00FA7BA1" w:rsidTr="00AD6779">
        <w:trPr>
          <w:trHeight w:val="250"/>
        </w:trPr>
        <w:tc>
          <w:tcPr>
            <w:tcW w:w="2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335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F13ACE">
            <w:pPr>
              <w:spacing w:line="240" w:lineRule="auto"/>
            </w:pPr>
            <w:r>
              <w:t xml:space="preserve"> </w:t>
            </w:r>
          </w:p>
        </w:tc>
      </w:tr>
      <w:tr w:rsidR="00FA7BA1" w:rsidTr="00AD6779">
        <w:trPr>
          <w:trHeight w:val="301"/>
        </w:trPr>
        <w:tc>
          <w:tcPr>
            <w:tcW w:w="2814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337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FA7BA1" w:rsidTr="00AD6779">
        <w:trPr>
          <w:trHeight w:val="112"/>
        </w:trPr>
        <w:tc>
          <w:tcPr>
            <w:tcW w:w="2814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FA7BA1">
            <w:pPr>
              <w:spacing w:line="240" w:lineRule="auto"/>
            </w:pPr>
          </w:p>
        </w:tc>
        <w:tc>
          <w:tcPr>
            <w:tcW w:w="333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FA7BA1">
            <w:pPr>
              <w:widowControl w:val="0"/>
            </w:pPr>
          </w:p>
        </w:tc>
        <w:tc>
          <w:tcPr>
            <w:tcW w:w="56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93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FA7BA1">
            <w:pPr>
              <w:spacing w:line="240" w:lineRule="auto"/>
            </w:pPr>
          </w:p>
        </w:tc>
      </w:tr>
      <w:tr w:rsidR="00FA7BA1" w:rsidTr="00AD6779">
        <w:trPr>
          <w:trHeight w:val="338"/>
        </w:trPr>
        <w:tc>
          <w:tcPr>
            <w:tcW w:w="281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Pr="00AD6779" w:rsidRDefault="00AD6779">
            <w:pPr>
              <w:spacing w:line="240" w:lineRule="auto"/>
              <w:jc w:val="both"/>
            </w:pPr>
            <w:r w:rsidRPr="00AD6779">
              <w:t>María Elena Arango R.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AD6779">
            <w:pPr>
              <w:spacing w:line="240" w:lineRule="auto"/>
              <w:jc w:val="both"/>
            </w:pPr>
            <w:r>
              <w:t>Jefe. Sección</w:t>
            </w:r>
          </w:p>
        </w:tc>
        <w:tc>
          <w:tcPr>
            <w:tcW w:w="56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AD677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A7BA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A7BA1">
            <w:pPr>
              <w:spacing w:line="240" w:lineRule="auto"/>
              <w:jc w:val="both"/>
              <w:rPr>
                <w:b/>
              </w:rPr>
            </w:pPr>
          </w:p>
        </w:tc>
      </w:tr>
      <w:tr w:rsidR="00FA7BA1" w:rsidTr="00AD6779">
        <w:trPr>
          <w:trHeight w:val="338"/>
        </w:trPr>
        <w:tc>
          <w:tcPr>
            <w:tcW w:w="281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AD6779">
            <w:pPr>
              <w:spacing w:line="240" w:lineRule="auto"/>
              <w:jc w:val="both"/>
            </w:pPr>
            <w:r>
              <w:t xml:space="preserve">Abraham A. </w:t>
            </w:r>
            <w:proofErr w:type="spellStart"/>
            <w:r>
              <w:t>Chams</w:t>
            </w:r>
            <w:proofErr w:type="spellEnd"/>
            <w:r>
              <w:t xml:space="preserve"> A.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AD6779">
            <w:pPr>
              <w:spacing w:line="240" w:lineRule="auto"/>
              <w:jc w:val="both"/>
            </w:pPr>
            <w:r>
              <w:t>Docente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AD677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A7BA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A7BA1">
            <w:pPr>
              <w:spacing w:line="240" w:lineRule="auto"/>
              <w:jc w:val="both"/>
              <w:rPr>
                <w:b/>
              </w:rPr>
            </w:pPr>
          </w:p>
        </w:tc>
      </w:tr>
      <w:tr w:rsidR="00AD6779" w:rsidTr="00AD6779">
        <w:trPr>
          <w:trHeight w:val="338"/>
        </w:trPr>
        <w:tc>
          <w:tcPr>
            <w:tcW w:w="281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D6779" w:rsidRDefault="00AD6779" w:rsidP="00AD6779">
            <w:pPr>
              <w:spacing w:line="240" w:lineRule="auto"/>
              <w:jc w:val="both"/>
            </w:pPr>
            <w:r>
              <w:t>Jorge Martínez Montoya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D6779" w:rsidRDefault="00AD6779" w:rsidP="00AD6779">
            <w:pPr>
              <w:spacing w:line="240" w:lineRule="auto"/>
              <w:jc w:val="both"/>
            </w:pPr>
            <w:r>
              <w:t>Docente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D6779" w:rsidRDefault="00AD6779" w:rsidP="00AD677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D6779" w:rsidRDefault="00AD6779" w:rsidP="00AD6779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D6779" w:rsidRDefault="00AD6779" w:rsidP="00AD6779">
            <w:pPr>
              <w:spacing w:line="240" w:lineRule="auto"/>
              <w:jc w:val="both"/>
              <w:rPr>
                <w:b/>
              </w:rPr>
            </w:pPr>
          </w:p>
        </w:tc>
      </w:tr>
      <w:tr w:rsidR="00AD6779" w:rsidTr="00AD6779">
        <w:trPr>
          <w:trHeight w:val="338"/>
        </w:trPr>
        <w:tc>
          <w:tcPr>
            <w:tcW w:w="281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D6779" w:rsidRDefault="00AD6779" w:rsidP="00AD6779">
            <w:pPr>
              <w:spacing w:line="240" w:lineRule="auto"/>
              <w:jc w:val="both"/>
            </w:pPr>
            <w:r>
              <w:t>Catalina Restrepo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D6779" w:rsidRDefault="00AD6779" w:rsidP="00AD6779">
            <w:pPr>
              <w:spacing w:line="240" w:lineRule="auto"/>
              <w:jc w:val="both"/>
            </w:pPr>
            <w:r>
              <w:t>Residente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D6779" w:rsidRDefault="00AD6779" w:rsidP="00AD677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D6779" w:rsidRDefault="00AD6779" w:rsidP="00AD6779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D6779" w:rsidRDefault="00AD6779" w:rsidP="00AD6779">
            <w:pPr>
              <w:spacing w:line="240" w:lineRule="auto"/>
              <w:jc w:val="both"/>
            </w:pPr>
          </w:p>
        </w:tc>
      </w:tr>
      <w:tr w:rsidR="00AD6779" w:rsidTr="00AD6779">
        <w:trPr>
          <w:trHeight w:val="338"/>
        </w:trPr>
        <w:tc>
          <w:tcPr>
            <w:tcW w:w="281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D6779" w:rsidRDefault="00AD6779" w:rsidP="00AD6779">
            <w:pPr>
              <w:spacing w:line="240" w:lineRule="auto"/>
              <w:jc w:val="both"/>
            </w:pPr>
          </w:p>
        </w:tc>
        <w:tc>
          <w:tcPr>
            <w:tcW w:w="333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D6779" w:rsidRDefault="00AD6779" w:rsidP="00AD6779">
            <w:pPr>
              <w:spacing w:line="240" w:lineRule="auto"/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D6779" w:rsidRDefault="00AD6779" w:rsidP="00AD6779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D6779" w:rsidRDefault="00AD6779" w:rsidP="00AD6779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D6779" w:rsidRDefault="00AD6779" w:rsidP="00AD6779">
            <w:pPr>
              <w:spacing w:line="240" w:lineRule="auto"/>
              <w:jc w:val="both"/>
            </w:pPr>
          </w:p>
        </w:tc>
      </w:tr>
    </w:tbl>
    <w:p w:rsidR="00FA7BA1" w:rsidRDefault="00FA7BA1">
      <w:pPr>
        <w:spacing w:line="240" w:lineRule="auto"/>
      </w:pPr>
    </w:p>
    <w:p w:rsidR="00FA7BA1" w:rsidRDefault="00FA7BA1">
      <w:pPr>
        <w:spacing w:line="240" w:lineRule="auto"/>
      </w:pPr>
    </w:p>
    <w:p w:rsidR="00AD6779" w:rsidRPr="00AD6779" w:rsidRDefault="00F13ACE" w:rsidP="00AD6779">
      <w:pPr>
        <w:pStyle w:val="Prrafodelista"/>
        <w:ind w:left="720"/>
      </w:pPr>
      <w:r>
        <w:rPr>
          <w:b/>
        </w:rPr>
        <w:t xml:space="preserve">Orden del día: </w:t>
      </w:r>
    </w:p>
    <w:p w:rsidR="00AD6779" w:rsidRDefault="00AD6779" w:rsidP="00AD6779">
      <w:pPr>
        <w:pStyle w:val="Prrafodelista"/>
        <w:numPr>
          <w:ilvl w:val="0"/>
          <w:numId w:val="1"/>
        </w:numPr>
      </w:pPr>
      <w:r>
        <w:t xml:space="preserve">Lectura y aprobación del Acta No 112 </w:t>
      </w:r>
    </w:p>
    <w:p w:rsidR="00AD6779" w:rsidRPr="007E0DCF" w:rsidRDefault="00AD6779" w:rsidP="00AD6779">
      <w:pPr>
        <w:pStyle w:val="Prrafodelista"/>
        <w:numPr>
          <w:ilvl w:val="0"/>
          <w:numId w:val="1"/>
        </w:numPr>
      </w:pPr>
      <w:r>
        <w:t xml:space="preserve">Evaluación </w:t>
      </w:r>
      <w:r>
        <w:rPr>
          <w:lang w:val="es-CO" w:eastAsia="es-CO"/>
        </w:rPr>
        <w:t>de internos que rotaron por el servicio de Cirugía Pediátrica durante el mes de septiembre  de 2017.</w:t>
      </w:r>
      <w:r w:rsidRPr="00900AE1">
        <w:rPr>
          <w:lang w:val="es-CO" w:eastAsia="es-CO"/>
        </w:rPr>
        <w:t xml:space="preserve"> </w:t>
      </w:r>
    </w:p>
    <w:p w:rsidR="00AD6779" w:rsidRPr="003E2917" w:rsidRDefault="00AD6779" w:rsidP="00AD6779">
      <w:pPr>
        <w:pStyle w:val="Prrafodelista"/>
        <w:numPr>
          <w:ilvl w:val="0"/>
          <w:numId w:val="1"/>
        </w:numPr>
      </w:pPr>
      <w:r>
        <w:t xml:space="preserve">Evaluación </w:t>
      </w:r>
      <w:r>
        <w:rPr>
          <w:lang w:val="es-CO" w:eastAsia="es-CO"/>
        </w:rPr>
        <w:t>de residentes que rotaron por el servicio de Cirugía Pediátrica durante el mes de julio, agosto y septiembre  de 2017.</w:t>
      </w:r>
      <w:r w:rsidRPr="00900AE1">
        <w:rPr>
          <w:lang w:val="es-CO" w:eastAsia="es-CO"/>
        </w:rPr>
        <w:t xml:space="preserve"> </w:t>
      </w:r>
    </w:p>
    <w:p w:rsidR="00FA7BA1" w:rsidRPr="00AD6779" w:rsidRDefault="00FA7BA1">
      <w:pPr>
        <w:spacing w:line="240" w:lineRule="auto"/>
        <w:rPr>
          <w:lang w:val="es-MX"/>
        </w:rPr>
      </w:pPr>
    </w:p>
    <w:p w:rsidR="00FA7BA1" w:rsidRDefault="00FA7BA1">
      <w:pPr>
        <w:spacing w:line="240" w:lineRule="auto"/>
      </w:pPr>
    </w:p>
    <w:p w:rsidR="00FA7BA1" w:rsidRDefault="00FA7BA1">
      <w:pPr>
        <w:spacing w:line="240" w:lineRule="auto"/>
      </w:pPr>
    </w:p>
    <w:p w:rsidR="00AD6779" w:rsidRDefault="00AD6779" w:rsidP="00AD6779">
      <w:pPr>
        <w:pStyle w:val="Prrafodelista"/>
        <w:numPr>
          <w:ilvl w:val="0"/>
          <w:numId w:val="2"/>
        </w:numPr>
      </w:pPr>
      <w:r>
        <w:t>Aprobación del acta 112 de agosto 30 de 2017.</w:t>
      </w:r>
    </w:p>
    <w:p w:rsidR="00AD6779" w:rsidRPr="007E0DCF" w:rsidRDefault="00AD6779" w:rsidP="00AD6779">
      <w:pPr>
        <w:pStyle w:val="Prrafodelista"/>
        <w:numPr>
          <w:ilvl w:val="0"/>
          <w:numId w:val="2"/>
        </w:numPr>
      </w:pPr>
      <w:r>
        <w:t xml:space="preserve">Evaluación </w:t>
      </w:r>
      <w:r w:rsidRPr="0052485F">
        <w:rPr>
          <w:lang w:val="es-CO" w:eastAsia="es-CO"/>
        </w:rPr>
        <w:t>de internos que rotaron por el servicio de Cirugía Pe</w:t>
      </w:r>
      <w:r>
        <w:rPr>
          <w:lang w:val="es-CO" w:eastAsia="es-CO"/>
        </w:rPr>
        <w:t xml:space="preserve">diátrica durante el mes de Agosto de 2017: </w:t>
      </w:r>
    </w:p>
    <w:p w:rsidR="00AD6779" w:rsidRDefault="00AD6779" w:rsidP="00AD6779">
      <w:pPr>
        <w:ind w:left="720"/>
      </w:pPr>
      <w:r>
        <w:t>María Alejandra Pineda. Universidad de Antioquia 5.0</w:t>
      </w:r>
    </w:p>
    <w:p w:rsidR="00AD6779" w:rsidRPr="006E5E58" w:rsidRDefault="00AD6779" w:rsidP="00AD6779">
      <w:pPr>
        <w:pStyle w:val="Prrafodelista"/>
        <w:numPr>
          <w:ilvl w:val="0"/>
          <w:numId w:val="2"/>
        </w:numPr>
      </w:pPr>
      <w:r>
        <w:t xml:space="preserve">Evaluación </w:t>
      </w:r>
      <w:r>
        <w:rPr>
          <w:lang w:val="es-CO" w:eastAsia="es-CO"/>
        </w:rPr>
        <w:t>de Residentes</w:t>
      </w:r>
      <w:r w:rsidRPr="0052485F">
        <w:rPr>
          <w:lang w:val="es-CO" w:eastAsia="es-CO"/>
        </w:rPr>
        <w:t xml:space="preserve"> que rotaron por el servicio de Cirugía Pe</w:t>
      </w:r>
      <w:r>
        <w:rPr>
          <w:lang w:val="es-CO" w:eastAsia="es-CO"/>
        </w:rPr>
        <w:t>diátrica durante el mes de julio, Agosto y septiembre de 2017:</w:t>
      </w:r>
    </w:p>
    <w:p w:rsidR="00AD6779" w:rsidRDefault="00AD6779" w:rsidP="00AD6779">
      <w:pPr>
        <w:rPr>
          <w:lang w:val="es-CO"/>
        </w:rPr>
      </w:pPr>
      <w:r>
        <w:rPr>
          <w:lang w:val="es-CO"/>
        </w:rPr>
        <w:t xml:space="preserve">            André</w:t>
      </w:r>
      <w:r w:rsidRPr="006E770F">
        <w:rPr>
          <w:lang w:val="es-CO"/>
        </w:rPr>
        <w:t>s Gómez Hoyos, residente de Urología, Universidad CES: 5.0</w:t>
      </w:r>
    </w:p>
    <w:p w:rsidR="00AD6779" w:rsidRDefault="00AD6779" w:rsidP="00AD6779">
      <w:pPr>
        <w:ind w:left="720"/>
      </w:pPr>
      <w:r>
        <w:t xml:space="preserve">María </w:t>
      </w:r>
      <w:proofErr w:type="spellStart"/>
      <w:r>
        <w:t>Rocelly</w:t>
      </w:r>
      <w:proofErr w:type="spellEnd"/>
      <w:r>
        <w:t xml:space="preserve"> Velásquez, residente de Cirugía General, Universidad de Antioquia: 4.9</w:t>
      </w:r>
    </w:p>
    <w:p w:rsidR="00AD6779" w:rsidRDefault="00AD6779" w:rsidP="00AD6779">
      <w:pPr>
        <w:ind w:left="360"/>
      </w:pPr>
    </w:p>
    <w:p w:rsidR="00FA7BA1" w:rsidRDefault="00FA7BA1">
      <w:pPr>
        <w:spacing w:line="240" w:lineRule="auto"/>
      </w:pPr>
    </w:p>
    <w:sectPr w:rsidR="00FA7BA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B147D"/>
    <w:multiLevelType w:val="hybridMultilevel"/>
    <w:tmpl w:val="5116472C"/>
    <w:lvl w:ilvl="0" w:tplc="45043E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4364E4D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C52A8F06">
      <w:start w:val="2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42B7F"/>
    <w:multiLevelType w:val="hybridMultilevel"/>
    <w:tmpl w:val="5116472C"/>
    <w:lvl w:ilvl="0" w:tplc="45043E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4364E4D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C52A8F06">
      <w:start w:val="2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A1"/>
    <w:rsid w:val="001C3105"/>
    <w:rsid w:val="00AD6779"/>
    <w:rsid w:val="00D2789B"/>
    <w:rsid w:val="00F13ACE"/>
    <w:rsid w:val="00F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CA86260-E66B-447D-8484-E3E3C3AF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D67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08"/>
      <w:jc w:val="both"/>
    </w:pPr>
    <w:rPr>
      <w:rFonts w:eastAsia="Times New Roman" w:cs="Times New Roman"/>
      <w:color w:val="auto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carmenza</dc:creator>
  <cp:lastModifiedBy>carmeza</cp:lastModifiedBy>
  <cp:revision>3</cp:revision>
  <dcterms:created xsi:type="dcterms:W3CDTF">2017-10-06T13:21:00Z</dcterms:created>
  <dcterms:modified xsi:type="dcterms:W3CDTF">2018-02-20T13:55:00Z</dcterms:modified>
</cp:coreProperties>
</file>