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F9A36" w14:textId="09990BED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bookmarkStart w:id="0" w:name="bookmark=id.gjdgxs" w:colFirst="0" w:colLast="0"/>
      <w:bookmarkEnd w:id="0"/>
      <w:r w:rsidRPr="009237E2">
        <w:rPr>
          <w:color w:val="000000"/>
          <w:sz w:val="16"/>
          <w:szCs w:val="16"/>
        </w:rPr>
        <w:t>Medellín,</w:t>
      </w:r>
      <w:r w:rsidR="009237E2" w:rsidRPr="009237E2">
        <w:rPr>
          <w:color w:val="000000"/>
          <w:sz w:val="16"/>
          <w:szCs w:val="16"/>
        </w:rPr>
        <w:t xml:space="preserve"> 08 de abril de 2024</w:t>
      </w:r>
    </w:p>
    <w:p w14:paraId="3DDEF775" w14:textId="33EC8F2B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16"/>
          <w:szCs w:val="16"/>
        </w:rPr>
      </w:pPr>
      <w:r w:rsidRPr="009237E2">
        <w:rPr>
          <w:b/>
          <w:color w:val="000000"/>
          <w:sz w:val="16"/>
          <w:szCs w:val="16"/>
        </w:rPr>
        <w:t>CONVOCATORIA PÚBLICA</w:t>
      </w:r>
      <w:r w:rsidR="009237E2" w:rsidRPr="009237E2">
        <w:rPr>
          <w:b/>
          <w:color w:val="000000"/>
          <w:sz w:val="16"/>
          <w:szCs w:val="16"/>
        </w:rPr>
        <w:t xml:space="preserve"> 04</w:t>
      </w:r>
    </w:p>
    <w:p w14:paraId="2DC8151A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</w:p>
    <w:p w14:paraId="6FDE58DD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 xml:space="preserve">El Decano de </w:t>
      </w:r>
      <w:bookmarkStart w:id="1" w:name="bookmark=id.30j0zll" w:colFirst="0" w:colLast="0"/>
      <w:bookmarkEnd w:id="1"/>
      <w:r w:rsidRPr="009237E2">
        <w:rPr>
          <w:color w:val="000000"/>
          <w:sz w:val="16"/>
          <w:szCs w:val="16"/>
        </w:rPr>
        <w:t xml:space="preserve">La Facultad de Educación con base en los Acuerdos Superiores: 295 del 9 de agosto de 2005 y 308 del 13 de diciembre de 2005; Convoca a los estudiantes interesados en cubrir la(s) plaza(s) 22040001903001 de MONITOR DEPORTIVO </w:t>
      </w:r>
      <w:proofErr w:type="gramStart"/>
      <w:r w:rsidRPr="009237E2">
        <w:rPr>
          <w:color w:val="000000"/>
          <w:sz w:val="16"/>
          <w:szCs w:val="16"/>
        </w:rPr>
        <w:t>para  DEPORTE</w:t>
      </w:r>
      <w:proofErr w:type="gramEnd"/>
      <w:r w:rsidRPr="009237E2">
        <w:rPr>
          <w:color w:val="000000"/>
          <w:sz w:val="16"/>
          <w:szCs w:val="16"/>
        </w:rPr>
        <w:t xml:space="preserve"> Y ACTIVIDAD FÍSICA, a partir de la vigencia </w:t>
      </w:r>
      <w:bookmarkStart w:id="2" w:name="bookmark=id.1fob9te" w:colFirst="0" w:colLast="0"/>
      <w:bookmarkEnd w:id="2"/>
      <w:r w:rsidRPr="009237E2">
        <w:rPr>
          <w:color w:val="000000"/>
          <w:sz w:val="16"/>
          <w:szCs w:val="16"/>
        </w:rPr>
        <w:t>2024, semestre académico 2024-01 y Unidad Ejecutora 22040001.</w:t>
      </w:r>
    </w:p>
    <w:p w14:paraId="40040EFF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</w:p>
    <w:p w14:paraId="76C01816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/>
        <w:rPr>
          <w:b/>
          <w:color w:val="000000"/>
          <w:sz w:val="16"/>
          <w:szCs w:val="16"/>
        </w:rPr>
      </w:pPr>
      <w:r w:rsidRPr="009237E2">
        <w:rPr>
          <w:b/>
          <w:color w:val="000000"/>
          <w:sz w:val="16"/>
          <w:szCs w:val="16"/>
        </w:rPr>
        <w:t>Requisitos:</w:t>
      </w:r>
      <w:r w:rsidRPr="009237E2">
        <w:rPr>
          <w:b/>
          <w:color w:val="000000"/>
          <w:sz w:val="16"/>
          <w:szCs w:val="16"/>
        </w:rPr>
        <w:tab/>
      </w:r>
    </w:p>
    <w:p w14:paraId="426900D3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 xml:space="preserve">Estar matriculado como mínimo en </w:t>
      </w:r>
      <w:r w:rsidRPr="009237E2">
        <w:rPr>
          <w:b/>
          <w:color w:val="000000"/>
          <w:sz w:val="16"/>
          <w:szCs w:val="16"/>
        </w:rPr>
        <w:t>doce (12)</w:t>
      </w:r>
      <w:r w:rsidRPr="009237E2">
        <w:rPr>
          <w:color w:val="000000"/>
          <w:sz w:val="16"/>
          <w:szCs w:val="16"/>
        </w:rPr>
        <w:t xml:space="preserve"> créditos de su programa académico.</w:t>
      </w:r>
    </w:p>
    <w:p w14:paraId="515169CE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 xml:space="preserve">Haber aprobado como mínimo </w:t>
      </w:r>
      <w:r w:rsidRPr="009237E2">
        <w:rPr>
          <w:b/>
          <w:color w:val="000000"/>
          <w:sz w:val="16"/>
          <w:szCs w:val="16"/>
        </w:rPr>
        <w:t xml:space="preserve">veinte (20) </w:t>
      </w:r>
      <w:r w:rsidRPr="009237E2">
        <w:rPr>
          <w:color w:val="000000"/>
          <w:sz w:val="16"/>
          <w:szCs w:val="16"/>
        </w:rPr>
        <w:t>créditos en cualquier programa académico ofrecido por la Universidad de Antioquia y cursados en la misma.</w:t>
      </w:r>
    </w:p>
    <w:p w14:paraId="3B54E4CB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>Haber obtenido un promedio crédito que lo ubique en el tercio superior de su nivel académico inmediatamente anterior o tener mínimo un promedio de 3.5 en la escala de cero (0) a cinco (5).</w:t>
      </w:r>
    </w:p>
    <w:p w14:paraId="42DA1B3C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>Haber aprobado la totalidad de las asignaturas cursadas en el semestre académico inmediatamente anterior.</w:t>
      </w:r>
    </w:p>
    <w:p w14:paraId="44539E52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>Tener conocimientos y aptitudes claramente demostradas en el deporte en la cual va a realizar su actividad.</w:t>
      </w:r>
    </w:p>
    <w:p w14:paraId="56ED7B3E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>El estudiante asignado no podrá recibir ningún otro estímulo económico o devengar dinero de otras modalidades de apoyo que ofrece la Universidad de Antioquia y la relación con la institución no generará ningún vínculo laboral.</w:t>
      </w:r>
    </w:p>
    <w:p w14:paraId="6F9DCFFD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 xml:space="preserve">Debe ser estudiante activo del programa de Educación física o Entrenamiento Deportivo en la Universidad de Antioquia, dado que es muy importante contar con conocimientos </w:t>
      </w:r>
      <w:proofErr w:type="gramStart"/>
      <w:r w:rsidRPr="009237E2">
        <w:rPr>
          <w:color w:val="000000"/>
          <w:sz w:val="16"/>
          <w:szCs w:val="16"/>
        </w:rPr>
        <w:t>teórico prácticos</w:t>
      </w:r>
      <w:proofErr w:type="gramEnd"/>
      <w:r w:rsidRPr="009237E2">
        <w:rPr>
          <w:color w:val="000000"/>
          <w:sz w:val="16"/>
          <w:szCs w:val="16"/>
        </w:rPr>
        <w:t xml:space="preserve"> en el ámbito deportivo, recreativo y de la educación física.</w:t>
      </w:r>
    </w:p>
    <w:p w14:paraId="14410E48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>Tener excelentes relaciones humanas, gusto por el trabajo en equipo y sentido de pertenencia. Además, capacidad de comunicación efectiva y mostrar disposición para aprender y recibir retroalimentación.</w:t>
      </w:r>
    </w:p>
    <w:p w14:paraId="1ECD8CE4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>Se valorará la capacidad para generar propuestas innovadoras que fomenten la participación estudiantil. Asimismo, se espera que el candidato sea dinámico y proactivo en la creación de alianzas estratégicas con otras dependencias y estudiantes, contribuyendo así al enriquecimiento del ámbito deportivo de la Facultad.</w:t>
      </w:r>
    </w:p>
    <w:p w14:paraId="4EA2CB2A" w14:textId="77777777" w:rsidR="00DA4EA6" w:rsidRPr="009237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>Adjuntar al correo de postulación Hoja de vida y anexar copia vigente de la constancia de matrícula.</w:t>
      </w:r>
    </w:p>
    <w:p w14:paraId="1D444CC0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</w:p>
    <w:p w14:paraId="60411466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 w:rsidRPr="009237E2">
        <w:rPr>
          <w:b/>
          <w:color w:val="000000"/>
          <w:sz w:val="16"/>
          <w:szCs w:val="16"/>
        </w:rPr>
        <w:t>Funciones:</w:t>
      </w:r>
    </w:p>
    <w:p w14:paraId="3BB8852A" w14:textId="77777777" w:rsidR="00DA4EA6" w:rsidRPr="009237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 xml:space="preserve">Los Monitores Deportivos colaborarán en actividades exclusivas de formación deportiva vinculadas a una modalidad deportiva específica, tales como: organización y guía de prácticas deportivas, asesoría a estudiantes en talleres deportivos </w:t>
      </w:r>
      <w:proofErr w:type="spellStart"/>
      <w:r w:rsidRPr="009237E2">
        <w:rPr>
          <w:color w:val="000000"/>
          <w:sz w:val="16"/>
          <w:szCs w:val="16"/>
        </w:rPr>
        <w:t>extra-clase</w:t>
      </w:r>
      <w:proofErr w:type="spellEnd"/>
      <w:r w:rsidRPr="009237E2">
        <w:rPr>
          <w:color w:val="000000"/>
          <w:sz w:val="16"/>
          <w:szCs w:val="16"/>
        </w:rPr>
        <w:t>, y colaboración general en labores de formación deportiva relacionadas directamente con la modalidad específica a la cual hayan sido asignados.</w:t>
      </w:r>
    </w:p>
    <w:p w14:paraId="30D97C9E" w14:textId="77777777" w:rsidR="00DA4EA6" w:rsidRPr="009237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16"/>
          <w:szCs w:val="16"/>
        </w:rPr>
      </w:pPr>
      <w:r w:rsidRPr="009237E2">
        <w:rPr>
          <w:b/>
          <w:color w:val="000000"/>
          <w:sz w:val="16"/>
          <w:szCs w:val="16"/>
        </w:rPr>
        <w:t>REGISTRAR DIARIAMENTE TODAS LAS ACTIVIDADES REALIZADAS EN EL APLICATIVO SEA.</w:t>
      </w:r>
    </w:p>
    <w:p w14:paraId="228E8381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</w:p>
    <w:p w14:paraId="5057B7FD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 w:rsidRPr="009237E2">
        <w:rPr>
          <w:b/>
          <w:color w:val="000000"/>
          <w:sz w:val="16"/>
          <w:szCs w:val="16"/>
        </w:rPr>
        <w:t xml:space="preserve">Inscripciones: </w:t>
      </w:r>
    </w:p>
    <w:p w14:paraId="503A53BA" w14:textId="03255AFF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bookmarkStart w:id="3" w:name="_heading=h.3znysh7" w:colFirst="0" w:colLast="0"/>
      <w:bookmarkEnd w:id="3"/>
      <w:r w:rsidRPr="009237E2">
        <w:rPr>
          <w:color w:val="000000"/>
          <w:sz w:val="16"/>
          <w:szCs w:val="16"/>
        </w:rPr>
        <w:t xml:space="preserve">Se harán durante </w:t>
      </w:r>
      <w:r w:rsidR="009237E2" w:rsidRPr="009237E2">
        <w:rPr>
          <w:color w:val="000000"/>
          <w:sz w:val="16"/>
          <w:szCs w:val="16"/>
        </w:rPr>
        <w:t xml:space="preserve">los </w:t>
      </w:r>
      <w:r w:rsidRPr="009237E2">
        <w:rPr>
          <w:color w:val="000000"/>
          <w:sz w:val="16"/>
          <w:szCs w:val="16"/>
        </w:rPr>
        <w:t>siete (7</w:t>
      </w:r>
      <w:r w:rsidR="009237E2" w:rsidRPr="009237E2">
        <w:rPr>
          <w:color w:val="000000"/>
          <w:sz w:val="16"/>
          <w:szCs w:val="16"/>
        </w:rPr>
        <w:t>) días</w:t>
      </w:r>
      <w:r w:rsidRPr="009237E2">
        <w:rPr>
          <w:color w:val="000000"/>
          <w:sz w:val="16"/>
          <w:szCs w:val="16"/>
        </w:rPr>
        <w:t xml:space="preserve"> hábiles siguientes a la fecha de la convocatoria pública. Los interesados deben tener disponibilidad horaria y presentar hoja de vida a </w:t>
      </w:r>
      <w:bookmarkStart w:id="4" w:name="bookmark=id.2et92p0" w:colFirst="0" w:colLast="0"/>
      <w:bookmarkEnd w:id="4"/>
      <w:r w:rsidRPr="009237E2">
        <w:rPr>
          <w:color w:val="000000"/>
          <w:sz w:val="16"/>
          <w:szCs w:val="16"/>
        </w:rPr>
        <w:t>Bienestar Educación, en el Bloque 9, Oficina 121 o al Correo: bienestareducacion@udea.edu.co.</w:t>
      </w:r>
    </w:p>
    <w:p w14:paraId="68AAF935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</w:p>
    <w:p w14:paraId="02276303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 w:rsidRPr="009237E2">
        <w:rPr>
          <w:b/>
          <w:color w:val="000000"/>
          <w:sz w:val="16"/>
          <w:szCs w:val="16"/>
        </w:rPr>
        <w:t>Selección:</w:t>
      </w:r>
    </w:p>
    <w:p w14:paraId="3C0E2E20" w14:textId="7053C052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 xml:space="preserve">Si se considera necesario se realizarán pruebas y/o entrevista a los estudiantes cuyas hojas de vida sean preseleccionadas, </w:t>
      </w:r>
      <w:proofErr w:type="gramStart"/>
      <w:r w:rsidR="009237E2" w:rsidRPr="009237E2">
        <w:rPr>
          <w:color w:val="000000"/>
          <w:sz w:val="16"/>
          <w:szCs w:val="16"/>
        </w:rPr>
        <w:t>dentro de los mínimo</w:t>
      </w:r>
      <w:proofErr w:type="gramEnd"/>
      <w:r w:rsidR="009237E2" w:rsidRPr="009237E2">
        <w:rPr>
          <w:color w:val="000000"/>
          <w:sz w:val="16"/>
          <w:szCs w:val="16"/>
        </w:rPr>
        <w:t xml:space="preserve"> </w:t>
      </w:r>
      <w:r w:rsidRPr="009237E2">
        <w:rPr>
          <w:color w:val="000000"/>
          <w:sz w:val="16"/>
          <w:szCs w:val="16"/>
        </w:rPr>
        <w:t>cinco (5) días hábiles siguientes al cierre de inscripciones.</w:t>
      </w:r>
    </w:p>
    <w:p w14:paraId="070C58C6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</w:p>
    <w:p w14:paraId="7FB6518F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 w:rsidRPr="009237E2">
        <w:rPr>
          <w:b/>
          <w:color w:val="000000"/>
          <w:sz w:val="16"/>
          <w:szCs w:val="16"/>
        </w:rPr>
        <w:t>Resultados:</w:t>
      </w:r>
    </w:p>
    <w:p w14:paraId="1063CC8B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>Las listas de elegidos y elegibles se publicará máximo los cinco (5) días hábiles después de terminada la selección.</w:t>
      </w:r>
    </w:p>
    <w:p w14:paraId="5FAAB20F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</w:p>
    <w:p w14:paraId="327DC0D1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 w:rsidRPr="009237E2">
        <w:rPr>
          <w:b/>
          <w:color w:val="000000"/>
          <w:sz w:val="16"/>
          <w:szCs w:val="16"/>
        </w:rPr>
        <w:t>Vigencia de la convocatoria:</w:t>
      </w:r>
    </w:p>
    <w:p w14:paraId="1D5AE3D3" w14:textId="7841C378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 xml:space="preserve">La lista resultante de </w:t>
      </w:r>
      <w:r w:rsidR="009237E2" w:rsidRPr="009237E2">
        <w:rPr>
          <w:color w:val="000000"/>
          <w:sz w:val="16"/>
          <w:szCs w:val="16"/>
        </w:rPr>
        <w:t>elegibles</w:t>
      </w:r>
      <w:r w:rsidRPr="009237E2">
        <w:rPr>
          <w:color w:val="000000"/>
          <w:sz w:val="16"/>
          <w:szCs w:val="16"/>
        </w:rPr>
        <w:t xml:space="preserve"> tendrá una vigencia de </w:t>
      </w:r>
      <w:r w:rsidRPr="009237E2">
        <w:rPr>
          <w:b/>
          <w:color w:val="000000"/>
          <w:sz w:val="16"/>
          <w:szCs w:val="16"/>
        </w:rPr>
        <w:t>UN AÑO</w:t>
      </w:r>
      <w:r w:rsidRPr="009237E2">
        <w:rPr>
          <w:color w:val="000000"/>
          <w:sz w:val="16"/>
          <w:szCs w:val="16"/>
        </w:rPr>
        <w:t xml:space="preserve"> a partir de la fecha de la convocatoria.</w:t>
      </w:r>
    </w:p>
    <w:p w14:paraId="42E2DD95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</w:p>
    <w:p w14:paraId="145B855B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b/>
          <w:color w:val="000000"/>
          <w:sz w:val="16"/>
          <w:szCs w:val="16"/>
        </w:rPr>
        <w:t>Notas:</w:t>
      </w:r>
      <w:r w:rsidRPr="009237E2">
        <w:rPr>
          <w:color w:val="000000"/>
          <w:sz w:val="16"/>
          <w:szCs w:val="16"/>
        </w:rPr>
        <w:t xml:space="preserve"> </w:t>
      </w:r>
    </w:p>
    <w:p w14:paraId="1617C0F0" w14:textId="77777777" w:rsidR="00DA4EA6" w:rsidRPr="009237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 xml:space="preserve">El estudiante seleccionado deberá poseer o abrir una cuenta bancaria personal para el pago; igualmente actualizar el correo electrónico institucional en MARES para enviarle información y tener todos sus datos actualizados. </w:t>
      </w:r>
    </w:p>
    <w:p w14:paraId="2851789A" w14:textId="77777777" w:rsidR="00DA4EA6" w:rsidRPr="009237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  <w:r w:rsidRPr="009237E2">
        <w:rPr>
          <w:color w:val="000000"/>
          <w:sz w:val="16"/>
          <w:szCs w:val="16"/>
        </w:rPr>
        <w:t xml:space="preserve">En el momento que deje de cumplir con alguno de los requisitos exigidos para el estímulo, </w:t>
      </w:r>
      <w:r w:rsidRPr="009237E2">
        <w:rPr>
          <w:b/>
          <w:color w:val="000000"/>
          <w:sz w:val="16"/>
          <w:szCs w:val="16"/>
        </w:rPr>
        <w:t xml:space="preserve">será su obligación </w:t>
      </w:r>
      <w:r w:rsidRPr="009237E2">
        <w:rPr>
          <w:b/>
          <w:sz w:val="16"/>
          <w:szCs w:val="16"/>
        </w:rPr>
        <w:t>informar inmediatamente</w:t>
      </w:r>
      <w:r w:rsidRPr="009237E2">
        <w:rPr>
          <w:color w:val="000000"/>
          <w:sz w:val="16"/>
          <w:szCs w:val="16"/>
        </w:rPr>
        <w:t>, ya que pierde el derecho a continuar con él, las horas de actividad sin cumplir requisitos no podrán ser reconocidas.</w:t>
      </w:r>
    </w:p>
    <w:p w14:paraId="588C7560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</w:p>
    <w:p w14:paraId="3EE928FD" w14:textId="77777777" w:rsidR="00DA4EA6" w:rsidRPr="009237E2" w:rsidRDefault="00DA4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</w:p>
    <w:p w14:paraId="11D64695" w14:textId="77777777" w:rsidR="00DA4EA6" w:rsidRPr="00923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bookmarkStart w:id="5" w:name="bookmark=id.tyjcwt" w:colFirst="0" w:colLast="0"/>
      <w:bookmarkEnd w:id="5"/>
      <w:r w:rsidRPr="009237E2">
        <w:rPr>
          <w:b/>
          <w:color w:val="000000"/>
          <w:sz w:val="16"/>
          <w:szCs w:val="16"/>
        </w:rPr>
        <w:t xml:space="preserve">Wilson </w:t>
      </w:r>
      <w:proofErr w:type="spellStart"/>
      <w:r w:rsidRPr="009237E2">
        <w:rPr>
          <w:b/>
          <w:color w:val="000000"/>
          <w:sz w:val="16"/>
          <w:szCs w:val="16"/>
        </w:rPr>
        <w:t>Bólivar</w:t>
      </w:r>
      <w:proofErr w:type="spellEnd"/>
      <w:r w:rsidRPr="009237E2">
        <w:rPr>
          <w:b/>
          <w:color w:val="000000"/>
          <w:sz w:val="16"/>
          <w:szCs w:val="16"/>
        </w:rPr>
        <w:t xml:space="preserve"> Buriticá</w:t>
      </w:r>
    </w:p>
    <w:p w14:paraId="79510D35" w14:textId="2FEAB8FE" w:rsidR="00DA4EA6" w:rsidRPr="009237E2" w:rsidRDefault="00000000" w:rsidP="00923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</w:rPr>
      </w:pPr>
      <w:r w:rsidRPr="009237E2">
        <w:rPr>
          <w:color w:val="000000"/>
          <w:sz w:val="16"/>
          <w:szCs w:val="16"/>
        </w:rPr>
        <w:t>Decano de La Facultad de Educación</w:t>
      </w:r>
    </w:p>
    <w:sectPr w:rsidR="00DA4EA6" w:rsidRPr="009237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4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DE5D6" w14:textId="77777777" w:rsidR="0027138D" w:rsidRDefault="0027138D">
      <w:pPr>
        <w:spacing w:after="0" w:line="240" w:lineRule="auto"/>
      </w:pPr>
      <w:r>
        <w:separator/>
      </w:r>
    </w:p>
  </w:endnote>
  <w:endnote w:type="continuationSeparator" w:id="0">
    <w:p w14:paraId="7AF3B873" w14:textId="77777777" w:rsidR="0027138D" w:rsidRDefault="00271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13A7E57-536A-4EEE-AA17-031208A351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8CC751-6D00-4FDB-B457-411CC946F3B0}"/>
    <w:embedBold r:id="rId3" w:fontKey="{3577593A-B937-4989-9C9D-C1F8A021F1C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Italic r:id="rId4" w:fontKey="{A4224669-65F1-4013-992A-9474191A715F}"/>
    <w:embedBoldItalic r:id="rId5" w:fontKey="{A2C9398B-C9CA-431E-BC73-46D99765BA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7F6D6BA-701C-404D-B8D6-D70CE013901A}"/>
    <w:embedItalic r:id="rId7" w:fontKey="{CA190238-2B90-4010-BE2D-B00BD744CD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C0710D1-A143-4E3C-9260-C11739DFE5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8488C" w14:textId="77777777" w:rsidR="009237E2" w:rsidRDefault="009237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9E382" w14:textId="77777777" w:rsidR="00DA4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PB-FO-017, Versión: 01 – Forma 6: Monitor Deportivo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2417" w14:textId="77777777" w:rsidR="009237E2" w:rsidRDefault="009237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0F54C" w14:textId="77777777" w:rsidR="0027138D" w:rsidRDefault="0027138D">
      <w:pPr>
        <w:spacing w:after="0" w:line="240" w:lineRule="auto"/>
      </w:pPr>
      <w:r>
        <w:separator/>
      </w:r>
    </w:p>
  </w:footnote>
  <w:footnote w:type="continuationSeparator" w:id="0">
    <w:p w14:paraId="1641AE77" w14:textId="77777777" w:rsidR="0027138D" w:rsidRDefault="00271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B8AA1" w14:textId="42568B89" w:rsidR="009237E2" w:rsidRDefault="009237E2">
    <w:pPr>
      <w:pStyle w:val="Encabezado"/>
    </w:pPr>
    <w:r>
      <w:rPr>
        <w:noProof/>
      </w:rPr>
      <w:pict w14:anchorId="50E37D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42275501" o:spid="_x0000_s1026" type="#_x0000_t136" style="position:absolute;margin-left:0;margin-top:0;width:512.15pt;height:170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UBLICAD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9D8EA" w14:textId="04A35B97" w:rsidR="00DA4EA6" w:rsidRDefault="009237E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4"/>
        <w:szCs w:val="24"/>
      </w:rPr>
    </w:pPr>
    <w:r>
      <w:rPr>
        <w:noProof/>
      </w:rPr>
      <w:pict w14:anchorId="01E9E2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42275502" o:spid="_x0000_s1027" type="#_x0000_t136" style="position:absolute;margin-left:0;margin-top:0;width:512.15pt;height:170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UBLICADA"/>
        </v:shape>
      </w:pict>
    </w:r>
  </w:p>
  <w:tbl>
    <w:tblPr>
      <w:tblStyle w:val="a"/>
      <w:tblW w:w="893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55"/>
      <w:gridCol w:w="7375"/>
    </w:tblGrid>
    <w:tr w:rsidR="00DA4EA6" w14:paraId="16D0B253" w14:textId="77777777">
      <w:trPr>
        <w:cantSplit/>
        <w:trHeight w:val="1260"/>
        <w:jc w:val="center"/>
      </w:trPr>
      <w:tc>
        <w:tcPr>
          <w:tcW w:w="1555" w:type="dxa"/>
          <w:vMerge w:val="restart"/>
          <w:vAlign w:val="center"/>
        </w:tcPr>
        <w:p w14:paraId="1EC361BA" w14:textId="77777777" w:rsidR="00DA4EA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4B09921" wp14:editId="35EF7057">
                <wp:extent cx="695325" cy="904875"/>
                <wp:effectExtent l="0" t="0" r="0" b="0"/>
                <wp:docPr id="2" name="image1.png" descr="Descripción: udealogo pequeñ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cripción: udealogo pequeñ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904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5" w:type="dxa"/>
          <w:vAlign w:val="center"/>
        </w:tcPr>
        <w:p w14:paraId="4888D272" w14:textId="77777777" w:rsidR="00DA4EA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>Convocatoria monitor deportivo</w:t>
          </w:r>
        </w:p>
        <w:p w14:paraId="43FE29E5" w14:textId="77777777" w:rsidR="00DA4EA6" w:rsidRDefault="00DA4EA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</w:p>
        <w:p w14:paraId="0899FECD" w14:textId="77777777" w:rsidR="00DA4EA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rPr>
              <w:b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 xml:space="preserve">       Sistema de estímulos académicos —SEA—</w:t>
          </w:r>
        </w:p>
      </w:tc>
    </w:tr>
    <w:tr w:rsidR="00DA4EA6" w14:paraId="730D1E5B" w14:textId="77777777">
      <w:trPr>
        <w:cantSplit/>
        <w:trHeight w:val="429"/>
        <w:jc w:val="center"/>
      </w:trPr>
      <w:tc>
        <w:tcPr>
          <w:tcW w:w="1555" w:type="dxa"/>
          <w:vMerge/>
          <w:vAlign w:val="center"/>
        </w:tcPr>
        <w:p w14:paraId="5F55E84D" w14:textId="77777777" w:rsidR="00DA4EA6" w:rsidRDefault="00DA4EA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b/>
              <w:color w:val="000000"/>
              <w:sz w:val="24"/>
              <w:szCs w:val="24"/>
            </w:rPr>
          </w:pPr>
        </w:p>
      </w:tc>
      <w:tc>
        <w:tcPr>
          <w:tcW w:w="7375" w:type="dxa"/>
          <w:vAlign w:val="center"/>
        </w:tcPr>
        <w:p w14:paraId="7DBDBD1E" w14:textId="77777777" w:rsidR="00DA4EA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UNIVERSIDAD DE ANTIOQUIA</w:t>
          </w:r>
        </w:p>
      </w:tc>
    </w:tr>
  </w:tbl>
  <w:p w14:paraId="59529001" w14:textId="77777777" w:rsidR="00DA4EA6" w:rsidRDefault="00DA4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99B7E" w14:textId="3B8A6A6B" w:rsidR="009237E2" w:rsidRDefault="009237E2">
    <w:pPr>
      <w:pStyle w:val="Encabezado"/>
    </w:pPr>
    <w:r>
      <w:rPr>
        <w:noProof/>
      </w:rPr>
      <w:pict w14:anchorId="06A323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42275500" o:spid="_x0000_s1025" type="#_x0000_t136" style="position:absolute;margin-left:0;margin-top:0;width:512.15pt;height:170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UBLICAD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27DB5"/>
    <w:multiLevelType w:val="multilevel"/>
    <w:tmpl w:val="C34E2AC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637750"/>
    <w:multiLevelType w:val="multilevel"/>
    <w:tmpl w:val="07BC39C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706B88"/>
    <w:multiLevelType w:val="multilevel"/>
    <w:tmpl w:val="1036484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419832367">
    <w:abstractNumId w:val="1"/>
  </w:num>
  <w:num w:numId="2" w16cid:durableId="1937208913">
    <w:abstractNumId w:val="0"/>
  </w:num>
  <w:num w:numId="3" w16cid:durableId="1755392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STlKDlGCwsMElsJ4ee8nSAHgDEN9po2rE+nJRVaN1wy+Pb1ypbm6JDmMxuSrvbnYW6pUVv8u818QrcqyvTxF2Q==" w:salt="IgsDkMgVQoA78ZdMPSuzE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EA6"/>
    <w:rsid w:val="0027138D"/>
    <w:rsid w:val="009237E2"/>
    <w:rsid w:val="00DA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5766F"/>
  <w15:docId w15:val="{9980DAA0-0CA7-44DA-8A63-8B980CA1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3730"/>
    <w:pPr>
      <w:keepNext/>
      <w:spacing w:after="0" w:line="240" w:lineRule="auto"/>
      <w:outlineLvl w:val="2"/>
    </w:pPr>
    <w:rPr>
      <w:rFonts w:ascii="Bookman Old Style" w:eastAsia="Times New Roman" w:hAnsi="Bookman Old Style" w:cs="Times New Roman"/>
      <w:b/>
      <w:i/>
      <w:sz w:val="24"/>
      <w:szCs w:val="20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815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EA9"/>
  </w:style>
  <w:style w:type="paragraph" w:styleId="Piedepgina">
    <w:name w:val="footer"/>
    <w:basedOn w:val="Normal"/>
    <w:link w:val="PiedepginaCar"/>
    <w:uiPriority w:val="99"/>
    <w:unhideWhenUsed/>
    <w:rsid w:val="00815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EA9"/>
  </w:style>
  <w:style w:type="paragraph" w:styleId="Sinespaciado">
    <w:name w:val="No Spacing"/>
    <w:uiPriority w:val="99"/>
    <w:qFormat/>
    <w:rsid w:val="00815EA9"/>
    <w:pPr>
      <w:spacing w:beforeAutospacing="1" w:after="0" w:afterAutospacing="1" w:line="240" w:lineRule="auto"/>
    </w:pPr>
    <w:rPr>
      <w:rFonts w:cs="Times New Roman"/>
    </w:rPr>
  </w:style>
  <w:style w:type="paragraph" w:styleId="Prrafodelista">
    <w:name w:val="List Paragraph"/>
    <w:basedOn w:val="Normal"/>
    <w:uiPriority w:val="34"/>
    <w:qFormat/>
    <w:rsid w:val="00815EA9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D73DC8"/>
    <w:rPr>
      <w:color w:val="808080"/>
    </w:rPr>
  </w:style>
  <w:style w:type="character" w:customStyle="1" w:styleId="FacultadoInstituto">
    <w:name w:val="Facultad o Instituto"/>
    <w:basedOn w:val="Fuentedeprrafopredeter"/>
    <w:uiPriority w:val="1"/>
    <w:rsid w:val="00B442CB"/>
  </w:style>
  <w:style w:type="character" w:customStyle="1" w:styleId="Ttulo3Car">
    <w:name w:val="Título 3 Car"/>
    <w:basedOn w:val="Fuentedeprrafopredeter"/>
    <w:link w:val="Ttulo3"/>
    <w:rsid w:val="002D3730"/>
    <w:rPr>
      <w:rFonts w:ascii="Bookman Old Style" w:eastAsia="Times New Roman" w:hAnsi="Bookman Old Style" w:cs="Times New Roman"/>
      <w:b/>
      <w:i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2D3730"/>
    <w:pPr>
      <w:spacing w:after="0" w:line="240" w:lineRule="auto"/>
      <w:jc w:val="both"/>
    </w:pPr>
    <w:rPr>
      <w:rFonts w:ascii="Bookman Old Style" w:eastAsia="Times New Roman" w:hAnsi="Bookman Old Style" w:cs="Times New Roman"/>
      <w:i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D3730"/>
    <w:rPr>
      <w:rFonts w:ascii="Bookman Old Style" w:eastAsia="Times New Roman" w:hAnsi="Bookman Old Style" w:cs="Times New Roman"/>
      <w:i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53FFE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7h0J7qQiMXDf/9K/JYKt2n4x8A==">CgMxLjAyCWlkLmdqZGd4czIKaWQuMzBqMHpsbDIKaWQuMWZvYjl0ZTIKaWQuMmV0OTJwMDIJaC4zem55c2g3MglpZC50eWpjd3Q4AHIhMTBON2V5TDZ6VEhuWHg0TEc3ZXQ2WUFNVGpTbTdzVHQt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606</Words>
  <Characters>3338</Characters>
  <Application>Microsoft Office Word</Application>
  <DocSecurity>8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Andres Mera Garzon</dc:creator>
  <cp:lastModifiedBy>YESICA NATALIA G�MEZ GIRALDO</cp:lastModifiedBy>
  <cp:revision>2</cp:revision>
  <dcterms:created xsi:type="dcterms:W3CDTF">2024-04-06T15:36:00Z</dcterms:created>
  <dcterms:modified xsi:type="dcterms:W3CDTF">2024-04-06T15:36:00Z</dcterms:modified>
</cp:coreProperties>
</file>