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AA" w:rsidRPr="00863F8C" w:rsidRDefault="00863F8C">
      <w:pPr>
        <w:spacing w:line="240" w:lineRule="auto"/>
        <w:jc w:val="center"/>
        <w:rPr>
          <w:b/>
        </w:rPr>
      </w:pPr>
      <w:r w:rsidRPr="00863F8C">
        <w:rPr>
          <w:b/>
        </w:rPr>
        <w:t>FACULTAD DE MEDICINA</w:t>
      </w:r>
    </w:p>
    <w:p w:rsidR="00C748AA" w:rsidRPr="00863F8C" w:rsidRDefault="00863F8C">
      <w:pPr>
        <w:spacing w:line="240" w:lineRule="auto"/>
        <w:jc w:val="center"/>
        <w:rPr>
          <w:b/>
        </w:rPr>
      </w:pPr>
      <w:r w:rsidRPr="00863F8C">
        <w:rPr>
          <w:b/>
        </w:rPr>
        <w:t>COMITÉ DE PROGRAMA POSTGRADO EN MEDICINA FISICA Y REHABILITACION</w:t>
      </w:r>
    </w:p>
    <w:p w:rsidR="00C748AA" w:rsidRPr="00863F8C" w:rsidRDefault="00C748AA">
      <w:pPr>
        <w:spacing w:line="240" w:lineRule="auto"/>
        <w:jc w:val="center"/>
        <w:rPr>
          <w:b/>
        </w:rPr>
      </w:pPr>
    </w:p>
    <w:p w:rsidR="00C748AA" w:rsidRDefault="00E80F84">
      <w:pPr>
        <w:spacing w:line="240" w:lineRule="auto"/>
        <w:jc w:val="center"/>
      </w:pPr>
      <w:r>
        <w:rPr>
          <w:b/>
        </w:rPr>
        <w:t xml:space="preserve">ACTA </w:t>
      </w:r>
      <w:r w:rsidR="00A83418">
        <w:rPr>
          <w:b/>
        </w:rPr>
        <w:t>MARZO DE 2016</w:t>
      </w:r>
    </w:p>
    <w:p w:rsidR="00C748AA" w:rsidRDefault="00C748AA">
      <w:pPr>
        <w:spacing w:line="240" w:lineRule="auto"/>
      </w:pPr>
    </w:p>
    <w:p w:rsidR="00C748AA" w:rsidRDefault="00863F8C">
      <w:pPr>
        <w:spacing w:line="240" w:lineRule="auto"/>
      </w:pPr>
      <w:r>
        <w:t>Carácter:</w:t>
      </w:r>
      <w:r>
        <w:tab/>
        <w:t>ORDINARIO</w:t>
      </w:r>
    </w:p>
    <w:p w:rsidR="00C748AA" w:rsidRDefault="00E80F84">
      <w:pPr>
        <w:spacing w:line="240" w:lineRule="auto"/>
      </w:pPr>
      <w:r>
        <w:t xml:space="preserve">Fecha: </w:t>
      </w:r>
      <w:r>
        <w:tab/>
      </w:r>
      <w:r w:rsidR="00280D2A">
        <w:t>1</w:t>
      </w:r>
      <w:r w:rsidR="0017764B">
        <w:t>6/03/2016</w:t>
      </w:r>
    </w:p>
    <w:p w:rsidR="00C748AA" w:rsidRDefault="00E80F84">
      <w:pPr>
        <w:spacing w:line="240" w:lineRule="auto"/>
      </w:pPr>
      <w:r>
        <w:t xml:space="preserve">Lugar: </w:t>
      </w:r>
      <w:r>
        <w:tab/>
      </w:r>
      <w:r>
        <w:tab/>
      </w:r>
      <w:r w:rsidR="00843462">
        <w:t>BIBLIOTECA DEPARTAMENTO, SOTANO BLOQUE 5 HUSVF</w:t>
      </w:r>
    </w:p>
    <w:p w:rsidR="00C748AA" w:rsidRDefault="00E80F84">
      <w:pPr>
        <w:spacing w:line="240" w:lineRule="auto"/>
      </w:pPr>
      <w:r>
        <w:t xml:space="preserve">Hora: </w:t>
      </w:r>
      <w:r>
        <w:tab/>
      </w:r>
      <w:r>
        <w:tab/>
      </w:r>
      <w:r>
        <w:t>0</w:t>
      </w:r>
      <w:r w:rsidR="00843462">
        <w:t>7</w:t>
      </w:r>
      <w:r>
        <w:t xml:space="preserve">:00 </w:t>
      </w:r>
      <w:r w:rsidR="00843462">
        <w:t>AM</w:t>
      </w:r>
    </w:p>
    <w:p w:rsidR="00C748AA" w:rsidRDefault="00C748AA">
      <w:pPr>
        <w:spacing w:line="240" w:lineRule="auto"/>
      </w:pPr>
    </w:p>
    <w:p w:rsidR="00C748AA" w:rsidRDefault="00C748AA">
      <w:pPr>
        <w:spacing w:line="240" w:lineRule="auto"/>
      </w:pPr>
    </w:p>
    <w:p w:rsidR="00C748AA" w:rsidRDefault="00C748AA">
      <w:pPr>
        <w:spacing w:line="240" w:lineRule="auto"/>
      </w:pPr>
    </w:p>
    <w:tbl>
      <w:tblPr>
        <w:tblStyle w:val="a"/>
        <w:tblW w:w="8925"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2745"/>
        <w:gridCol w:w="3255"/>
        <w:gridCol w:w="555"/>
        <w:gridCol w:w="480"/>
        <w:gridCol w:w="1890"/>
      </w:tblGrid>
      <w:tr w:rsidR="00C748AA">
        <w:tblPrEx>
          <w:tblCellMar>
            <w:top w:w="0" w:type="dxa"/>
            <w:left w:w="0" w:type="dxa"/>
            <w:bottom w:w="0" w:type="dxa"/>
            <w:right w:w="0" w:type="dxa"/>
          </w:tblCellMar>
        </w:tblPrEx>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E80F84">
            <w:pPr>
              <w:spacing w:line="240" w:lineRule="auto"/>
              <w:jc w:val="both"/>
              <w:rPr>
                <w:b/>
              </w:rPr>
            </w:pPr>
            <w:r>
              <w:rPr>
                <w:b/>
              </w:rPr>
              <w:t></w:t>
            </w: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C748AA" w:rsidRDefault="00E80F84">
            <w:pPr>
              <w:spacing w:line="240" w:lineRule="auto"/>
            </w:pPr>
            <w:r>
              <w:t xml:space="preserve"> </w:t>
            </w:r>
          </w:p>
        </w:tc>
      </w:tr>
      <w:tr w:rsidR="00C748AA">
        <w:tblPrEx>
          <w:tblCellMar>
            <w:top w:w="0" w:type="dxa"/>
            <w:left w:w="0" w:type="dxa"/>
            <w:bottom w:w="0" w:type="dxa"/>
            <w:right w:w="0" w:type="dxa"/>
          </w:tblCellMar>
        </w:tblPrEx>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E80F84">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E80F84">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C748AA" w:rsidRDefault="00E80F84">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E80F84">
            <w:pPr>
              <w:spacing w:line="240" w:lineRule="auto"/>
              <w:jc w:val="both"/>
              <w:rPr>
                <w:b/>
              </w:rPr>
            </w:pPr>
            <w:r>
              <w:rPr>
                <w:b/>
              </w:rPr>
              <w:t>Observación</w:t>
            </w:r>
          </w:p>
        </w:tc>
      </w:tr>
      <w:tr w:rsidR="00C748AA">
        <w:tblPrEx>
          <w:tblCellMar>
            <w:top w:w="0" w:type="dxa"/>
            <w:left w:w="0" w:type="dxa"/>
            <w:bottom w:w="0" w:type="dxa"/>
            <w:right w:w="0" w:type="dxa"/>
          </w:tblCellMar>
        </w:tblPrEx>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748AA" w:rsidRDefault="00E80F84">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E80F84">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Pr>
                <w:rFonts w:ascii="Arial" w:hAnsi="Arial" w:cs="Arial"/>
                <w:sz w:val="24"/>
                <w:szCs w:val="24"/>
              </w:rPr>
              <w:t xml:space="preserve">Jesús Alberto Plata Contreras </w:t>
            </w:r>
          </w:p>
          <w:p w:rsidR="00C748AA" w:rsidRPr="00843462" w:rsidRDefault="00C748AA" w:rsidP="00843462">
            <w:pPr>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Pr>
                <w:sz w:val="24"/>
                <w:szCs w:val="24"/>
              </w:rPr>
              <w:t>Profesor del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sidRPr="009E7981">
              <w:rPr>
                <w:rFonts w:ascii="Arial" w:hAnsi="Arial" w:cs="Arial"/>
                <w:sz w:val="24"/>
                <w:szCs w:val="24"/>
              </w:rPr>
              <w:t xml:space="preserve">Kelly Payares – </w:t>
            </w:r>
          </w:p>
          <w:p w:rsidR="00C748AA" w:rsidRPr="00843462" w:rsidRDefault="00C748AA">
            <w:pPr>
              <w:spacing w:line="240" w:lineRule="auto"/>
              <w:jc w:val="both"/>
              <w:rPr>
                <w:lang w:val="es-CO"/>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9E7981">
              <w:rPr>
                <w:sz w:val="24"/>
                <w:szCs w:val="24"/>
              </w:rPr>
              <w:t>Representante de los profesores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748AA" w:rsidRDefault="0017764B" w:rsidP="00843462">
            <w:pPr>
              <w:spacing w:line="240" w:lineRule="auto"/>
              <w:jc w:val="both"/>
            </w:pPr>
            <w:r>
              <w:rPr>
                <w:sz w:val="24"/>
                <w:szCs w:val="24"/>
              </w:rPr>
              <w:t>Andrés Ospina Rodas</w:t>
            </w:r>
            <w:r w:rsidR="00843462" w:rsidRPr="001579F1">
              <w:rPr>
                <w:sz w:val="24"/>
                <w:szCs w:val="24"/>
              </w:rPr>
              <w:t xml:space="preserve">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1579F1">
              <w:rPr>
                <w:sz w:val="24"/>
                <w:szCs w:val="24"/>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pPr>
          </w:p>
        </w:tc>
      </w:tr>
    </w:tbl>
    <w:p w:rsidR="00C748AA" w:rsidRDefault="00C748AA">
      <w:pPr>
        <w:spacing w:line="240" w:lineRule="auto"/>
      </w:pPr>
    </w:p>
    <w:p w:rsidR="00C748AA" w:rsidRDefault="00C748AA">
      <w:pPr>
        <w:spacing w:line="240" w:lineRule="auto"/>
      </w:pPr>
    </w:p>
    <w:p w:rsidR="00C748AA" w:rsidRDefault="00E80F84">
      <w:pPr>
        <w:spacing w:line="240" w:lineRule="auto"/>
      </w:pPr>
      <w:r>
        <w:rPr>
          <w:b/>
        </w:rPr>
        <w:t xml:space="preserve">Orden del día: </w:t>
      </w:r>
    </w:p>
    <w:p w:rsidR="0082571D" w:rsidRDefault="006D397C" w:rsidP="0082571D">
      <w:pPr>
        <w:pStyle w:val="Prrafodelista"/>
        <w:numPr>
          <w:ilvl w:val="0"/>
          <w:numId w:val="2"/>
        </w:numPr>
        <w:spacing w:line="240" w:lineRule="auto"/>
      </w:pPr>
      <w:r>
        <w:t xml:space="preserve"> </w:t>
      </w:r>
      <w:r w:rsidR="006E06A8">
        <w:t>Asignación</w:t>
      </w:r>
      <w:r w:rsidR="004313A8">
        <w:t xml:space="preserve"> de evaluadores de los trabajos de grado de</w:t>
      </w:r>
      <w:r w:rsidR="0082571D">
        <w:t xml:space="preserve"> los residentes </w:t>
      </w:r>
      <w:r w:rsidR="004313A8">
        <w:t>de tercer año</w:t>
      </w:r>
    </w:p>
    <w:p w:rsidR="006E06A8" w:rsidRDefault="006E06A8" w:rsidP="006E06A8">
      <w:pPr>
        <w:pStyle w:val="Prrafodelista"/>
        <w:numPr>
          <w:ilvl w:val="0"/>
          <w:numId w:val="2"/>
        </w:numPr>
        <w:spacing w:line="240" w:lineRule="auto"/>
      </w:pPr>
      <w:r>
        <w:t>Asignación</w:t>
      </w:r>
      <w:r>
        <w:t xml:space="preserve"> de evaluadores de los </w:t>
      </w:r>
      <w:r>
        <w:t>proyectos de investigación</w:t>
      </w:r>
      <w:r>
        <w:t xml:space="preserve"> </w:t>
      </w:r>
      <w:proofErr w:type="spellStart"/>
      <w:r>
        <w:t>de</w:t>
      </w:r>
      <w:proofErr w:type="spellEnd"/>
      <w:r>
        <w:t xml:space="preserve"> los residentes de </w:t>
      </w:r>
      <w:r>
        <w:t>primer</w:t>
      </w:r>
      <w:r w:rsidR="00E80F84">
        <w:t xml:space="preserve"> </w:t>
      </w:r>
      <w:bookmarkStart w:id="0" w:name="_GoBack"/>
      <w:bookmarkEnd w:id="0"/>
      <w:r>
        <w:t>año</w:t>
      </w:r>
    </w:p>
    <w:p w:rsidR="0082571D" w:rsidRDefault="0082571D" w:rsidP="006E06A8">
      <w:pPr>
        <w:pStyle w:val="Prrafodelista"/>
        <w:numPr>
          <w:ilvl w:val="0"/>
          <w:numId w:val="2"/>
        </w:numPr>
        <w:spacing w:line="240" w:lineRule="auto"/>
      </w:pPr>
      <w:r>
        <w:t>Solicitudes de los estudiantes</w:t>
      </w:r>
    </w:p>
    <w:p w:rsidR="0082571D" w:rsidRDefault="0082571D" w:rsidP="0082571D">
      <w:pPr>
        <w:pStyle w:val="Prrafodelista"/>
        <w:numPr>
          <w:ilvl w:val="0"/>
          <w:numId w:val="2"/>
        </w:numPr>
        <w:spacing w:line="240" w:lineRule="auto"/>
      </w:pPr>
      <w:r>
        <w:t>Propuestas</w:t>
      </w:r>
    </w:p>
    <w:p w:rsidR="00E02C9A" w:rsidRDefault="00E02C9A" w:rsidP="0082571D">
      <w:pPr>
        <w:pStyle w:val="Prrafodelista"/>
        <w:numPr>
          <w:ilvl w:val="0"/>
          <w:numId w:val="2"/>
        </w:numPr>
        <w:spacing w:line="240" w:lineRule="auto"/>
      </w:pPr>
      <w:r>
        <w:t>Fecha próximo comité</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09"/>
        <w:gridCol w:w="3010"/>
        <w:gridCol w:w="3010"/>
      </w:tblGrid>
      <w:tr w:rsidR="00C748AA" w:rsidTr="006D397C">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E80F84">
            <w:pPr>
              <w:spacing w:line="240" w:lineRule="auto"/>
              <w:jc w:val="both"/>
              <w:rPr>
                <w:b/>
                <w:shd w:val="clear" w:color="auto" w:fill="E2EFD9"/>
              </w:rPr>
            </w:pPr>
            <w:r>
              <w:rPr>
                <w:b/>
              </w:rPr>
              <w:t>Nombre del solicitante o proponente</w:t>
            </w:r>
          </w:p>
        </w:tc>
        <w:tc>
          <w:tcPr>
            <w:tcW w:w="3010" w:type="dxa"/>
            <w:tcMar>
              <w:top w:w="100" w:type="dxa"/>
              <w:left w:w="100" w:type="dxa"/>
              <w:bottom w:w="100" w:type="dxa"/>
              <w:right w:w="100" w:type="dxa"/>
            </w:tcMar>
          </w:tcPr>
          <w:p w:rsidR="00C748AA" w:rsidRDefault="00E80F84">
            <w:pPr>
              <w:spacing w:line="240" w:lineRule="auto"/>
              <w:jc w:val="both"/>
              <w:rPr>
                <w:b/>
                <w:shd w:val="clear" w:color="auto" w:fill="E2EFD9"/>
              </w:rPr>
            </w:pPr>
            <w:r>
              <w:rPr>
                <w:b/>
              </w:rPr>
              <w:t>Asunto de la solicitud</w:t>
            </w:r>
          </w:p>
        </w:tc>
        <w:tc>
          <w:tcPr>
            <w:tcW w:w="3010" w:type="dxa"/>
            <w:tcMar>
              <w:top w:w="100" w:type="dxa"/>
              <w:left w:w="100" w:type="dxa"/>
              <w:bottom w:w="100" w:type="dxa"/>
              <w:right w:w="100" w:type="dxa"/>
            </w:tcMar>
          </w:tcPr>
          <w:p w:rsidR="00C748AA" w:rsidRDefault="00E80F84">
            <w:pPr>
              <w:spacing w:line="240" w:lineRule="auto"/>
              <w:jc w:val="both"/>
              <w:rPr>
                <w:b/>
                <w:shd w:val="clear" w:color="auto" w:fill="E2EFD9"/>
              </w:rPr>
            </w:pPr>
            <w:r>
              <w:rPr>
                <w:b/>
              </w:rPr>
              <w:t>Decisión</w:t>
            </w:r>
          </w:p>
        </w:tc>
      </w:tr>
      <w:tr w:rsidR="00381446" w:rsidTr="006D397C">
        <w:tblPrEx>
          <w:tblCellMar>
            <w:top w:w="0" w:type="dxa"/>
            <w:left w:w="0" w:type="dxa"/>
            <w:bottom w:w="0" w:type="dxa"/>
            <w:right w:w="0" w:type="dxa"/>
          </w:tblCellMar>
        </w:tblPrEx>
        <w:tc>
          <w:tcPr>
            <w:tcW w:w="3009" w:type="dxa"/>
            <w:tcMar>
              <w:top w:w="100" w:type="dxa"/>
              <w:left w:w="100" w:type="dxa"/>
              <w:bottom w:w="100" w:type="dxa"/>
              <w:right w:w="100" w:type="dxa"/>
            </w:tcMar>
          </w:tcPr>
          <w:p w:rsidR="00381446" w:rsidRPr="00D12038" w:rsidRDefault="003C1FF0" w:rsidP="005622C3">
            <w:pPr>
              <w:jc w:val="both"/>
            </w:pPr>
            <w:r>
              <w:rPr>
                <w:sz w:val="24"/>
                <w:szCs w:val="24"/>
              </w:rPr>
              <w:t xml:space="preserve">Dr. </w:t>
            </w:r>
            <w:proofErr w:type="spellStart"/>
            <w:r w:rsidR="005622C3">
              <w:rPr>
                <w:sz w:val="24"/>
                <w:szCs w:val="24"/>
              </w:rPr>
              <w:t>Alvaro</w:t>
            </w:r>
            <w:proofErr w:type="spellEnd"/>
            <w:r w:rsidR="005622C3">
              <w:rPr>
                <w:sz w:val="24"/>
                <w:szCs w:val="24"/>
              </w:rPr>
              <w:t xml:space="preserve"> Enrique Pintos</w:t>
            </w:r>
          </w:p>
        </w:tc>
        <w:tc>
          <w:tcPr>
            <w:tcW w:w="3010" w:type="dxa"/>
            <w:tcMar>
              <w:top w:w="100" w:type="dxa"/>
              <w:left w:w="100" w:type="dxa"/>
              <w:bottom w:w="100" w:type="dxa"/>
              <w:right w:w="100" w:type="dxa"/>
            </w:tcMar>
          </w:tcPr>
          <w:p w:rsidR="005622C3" w:rsidRPr="005622C3" w:rsidRDefault="005622C3" w:rsidP="005622C3">
            <w:pPr>
              <w:spacing w:after="160" w:line="360" w:lineRule="auto"/>
              <w:jc w:val="both"/>
              <w:rPr>
                <w:sz w:val="24"/>
                <w:szCs w:val="24"/>
              </w:rPr>
            </w:pPr>
            <w:r w:rsidRPr="005622C3">
              <w:rPr>
                <w:sz w:val="24"/>
                <w:szCs w:val="24"/>
              </w:rPr>
              <w:t>El estudiante fue</w:t>
            </w:r>
            <w:r w:rsidRPr="005622C3">
              <w:rPr>
                <w:sz w:val="24"/>
                <w:szCs w:val="24"/>
              </w:rPr>
              <w:t xml:space="preserve"> admitido para iniciar en agosto de 2015 y quien no pudo iniciar su programa de especialización por incapacidad médica, en el </w:t>
            </w:r>
            <w:r w:rsidRPr="005622C3">
              <w:rPr>
                <w:sz w:val="24"/>
                <w:szCs w:val="24"/>
              </w:rPr>
              <w:lastRenderedPageBreak/>
              <w:t xml:space="preserve">momento ya tiene concepto médico que certifica su condición de salud como satisfactoria para empezar su plan de estudios.  La convocatoria pública de postgrados fue autorizada el 03/02/2016 por la resolución 1251 del Comité central de Postgrado de la Universidad y publicada en la página web la primera semana de marzo del 2016, para tres estudiantes. Respetando los derechos del Dr. Pinto y teniendo en cuenta que ha cumplido el debido proceso,  el comité de programa decide que se recibirá al estudiante por esta única ocasión teniendo un total de cuatro residentes (tres de la convocatoria pública actual y uno de la convocatoria del 2015) para la cohorte del 2016. Teniendo en cuenta los recursos limitados del departamento y de las IPS donde se hacen las </w:t>
            </w:r>
            <w:r w:rsidRPr="005622C3">
              <w:rPr>
                <w:sz w:val="24"/>
                <w:szCs w:val="24"/>
              </w:rPr>
              <w:lastRenderedPageBreak/>
              <w:t xml:space="preserve">rotaciones se deben hacer </w:t>
            </w:r>
            <w:proofErr w:type="spellStart"/>
            <w:r w:rsidRPr="005622C3">
              <w:rPr>
                <w:sz w:val="24"/>
                <w:szCs w:val="24"/>
              </w:rPr>
              <w:t>multiples</w:t>
            </w:r>
            <w:proofErr w:type="spellEnd"/>
            <w:r w:rsidRPr="005622C3">
              <w:rPr>
                <w:sz w:val="24"/>
                <w:szCs w:val="24"/>
              </w:rPr>
              <w:t xml:space="preserve"> ajustes para poder garantizar el buen desarrollo de su formación. Las dificultades logísticas propias del departamento y  en especial las propias de la cohorte del 2013 (dos estudiantes de este grupo tiene el plan de estudios atrasado un mes) implica que en el mes de agosto tendremos doce estudiantes de postgrado y no nueve como es los usual. Por las anteriores razones se debe tener en cuenta que la próxima convocatoria del año 2017 solo  estará abierta para dos cupos.</w:t>
            </w:r>
          </w:p>
          <w:p w:rsidR="00381446" w:rsidRPr="00D26922" w:rsidRDefault="00381446" w:rsidP="00697968">
            <w:pPr>
              <w:spacing w:line="480" w:lineRule="auto"/>
              <w:jc w:val="both"/>
              <w:rPr>
                <w:color w:val="2A2A2A"/>
                <w:shd w:val="clear" w:color="auto" w:fill="FFFFFF"/>
                <w:lang w:val="es-CO"/>
              </w:rPr>
            </w:pPr>
          </w:p>
          <w:p w:rsidR="00381446" w:rsidRPr="00D12038" w:rsidRDefault="00381446" w:rsidP="00697968">
            <w:pPr>
              <w:jc w:val="both"/>
            </w:pPr>
          </w:p>
        </w:tc>
        <w:tc>
          <w:tcPr>
            <w:tcW w:w="3010" w:type="dxa"/>
            <w:tcMar>
              <w:top w:w="100" w:type="dxa"/>
              <w:left w:w="100" w:type="dxa"/>
              <w:bottom w:w="100" w:type="dxa"/>
              <w:right w:w="100" w:type="dxa"/>
            </w:tcMar>
          </w:tcPr>
          <w:p w:rsidR="00381446" w:rsidRDefault="00381446" w:rsidP="00D26922">
            <w:pPr>
              <w:widowControl w:val="0"/>
              <w:spacing w:line="240" w:lineRule="auto"/>
            </w:pPr>
            <w:r>
              <w:lastRenderedPageBreak/>
              <w:t>Se aprueba</w:t>
            </w:r>
            <w:r>
              <w:t xml:space="preserve"> </w:t>
            </w:r>
          </w:p>
        </w:tc>
      </w:tr>
      <w:tr w:rsidR="005622C3" w:rsidTr="006D397C">
        <w:tblPrEx>
          <w:tblCellMar>
            <w:top w:w="0" w:type="dxa"/>
            <w:left w:w="0" w:type="dxa"/>
            <w:bottom w:w="0" w:type="dxa"/>
            <w:right w:w="0" w:type="dxa"/>
          </w:tblCellMar>
        </w:tblPrEx>
        <w:tc>
          <w:tcPr>
            <w:tcW w:w="3009" w:type="dxa"/>
            <w:tcMar>
              <w:top w:w="100" w:type="dxa"/>
              <w:left w:w="100" w:type="dxa"/>
              <w:bottom w:w="100" w:type="dxa"/>
              <w:right w:w="100" w:type="dxa"/>
            </w:tcMar>
          </w:tcPr>
          <w:p w:rsidR="005622C3" w:rsidRDefault="005622C3" w:rsidP="005622C3">
            <w:pPr>
              <w:jc w:val="both"/>
              <w:rPr>
                <w:sz w:val="24"/>
                <w:szCs w:val="24"/>
              </w:rPr>
            </w:pPr>
            <w:r w:rsidRPr="009813A0">
              <w:rPr>
                <w:sz w:val="24"/>
                <w:szCs w:val="24"/>
              </w:rPr>
              <w:lastRenderedPageBreak/>
              <w:t xml:space="preserve">La Dra. Ana posada </w:t>
            </w:r>
          </w:p>
        </w:tc>
        <w:tc>
          <w:tcPr>
            <w:tcW w:w="3010" w:type="dxa"/>
            <w:tcMar>
              <w:top w:w="100" w:type="dxa"/>
              <w:left w:w="100" w:type="dxa"/>
              <w:bottom w:w="100" w:type="dxa"/>
              <w:right w:w="100" w:type="dxa"/>
            </w:tcMar>
          </w:tcPr>
          <w:p w:rsidR="005622C3" w:rsidRPr="005622C3" w:rsidRDefault="005622C3" w:rsidP="005622C3">
            <w:pPr>
              <w:spacing w:after="160" w:line="360" w:lineRule="auto"/>
              <w:jc w:val="both"/>
              <w:rPr>
                <w:sz w:val="24"/>
                <w:szCs w:val="24"/>
              </w:rPr>
            </w:pPr>
            <w:proofErr w:type="gramStart"/>
            <w:r w:rsidRPr="009813A0">
              <w:rPr>
                <w:sz w:val="24"/>
                <w:szCs w:val="24"/>
              </w:rPr>
              <w:t>solicita</w:t>
            </w:r>
            <w:proofErr w:type="gramEnd"/>
            <w:r w:rsidRPr="009813A0">
              <w:rPr>
                <w:sz w:val="24"/>
                <w:szCs w:val="24"/>
              </w:rPr>
              <w:t xml:space="preserve"> cambio en su periodo de vacaciones del 11/04/2016 para el 19/04/2016 hasta el 29/04/2016</w:t>
            </w:r>
            <w:r>
              <w:rPr>
                <w:sz w:val="24"/>
                <w:szCs w:val="24"/>
              </w:rPr>
              <w:t xml:space="preserve">. </w:t>
            </w:r>
          </w:p>
        </w:tc>
        <w:tc>
          <w:tcPr>
            <w:tcW w:w="3010" w:type="dxa"/>
            <w:tcMar>
              <w:top w:w="100" w:type="dxa"/>
              <w:left w:w="100" w:type="dxa"/>
              <w:bottom w:w="100" w:type="dxa"/>
              <w:right w:w="100" w:type="dxa"/>
            </w:tcMar>
          </w:tcPr>
          <w:p w:rsidR="005622C3" w:rsidRDefault="005622C3" w:rsidP="00D26922">
            <w:pPr>
              <w:widowControl w:val="0"/>
              <w:spacing w:line="240" w:lineRule="auto"/>
            </w:pPr>
            <w:r>
              <w:rPr>
                <w:sz w:val="24"/>
                <w:szCs w:val="24"/>
              </w:rPr>
              <w:t>Se aprueba</w:t>
            </w:r>
          </w:p>
        </w:tc>
      </w:tr>
      <w:tr w:rsidR="005622C3" w:rsidTr="006D397C">
        <w:tblPrEx>
          <w:tblCellMar>
            <w:top w:w="0" w:type="dxa"/>
            <w:left w:w="0" w:type="dxa"/>
            <w:bottom w:w="0" w:type="dxa"/>
            <w:right w:w="0" w:type="dxa"/>
          </w:tblCellMar>
        </w:tblPrEx>
        <w:tc>
          <w:tcPr>
            <w:tcW w:w="3009" w:type="dxa"/>
            <w:tcMar>
              <w:top w:w="100" w:type="dxa"/>
              <w:left w:w="100" w:type="dxa"/>
              <w:bottom w:w="100" w:type="dxa"/>
              <w:right w:w="100" w:type="dxa"/>
            </w:tcMar>
          </w:tcPr>
          <w:p w:rsidR="005622C3" w:rsidRDefault="005622C3" w:rsidP="005622C3">
            <w:pPr>
              <w:spacing w:after="160" w:line="360" w:lineRule="auto"/>
              <w:jc w:val="both"/>
              <w:rPr>
                <w:sz w:val="24"/>
                <w:szCs w:val="24"/>
              </w:rPr>
            </w:pPr>
            <w:r w:rsidRPr="005622C3">
              <w:rPr>
                <w:sz w:val="24"/>
                <w:szCs w:val="24"/>
              </w:rPr>
              <w:t xml:space="preserve">La Dra. Ana posada </w:t>
            </w:r>
          </w:p>
        </w:tc>
        <w:tc>
          <w:tcPr>
            <w:tcW w:w="3010" w:type="dxa"/>
            <w:tcMar>
              <w:top w:w="100" w:type="dxa"/>
              <w:left w:w="100" w:type="dxa"/>
              <w:bottom w:w="100" w:type="dxa"/>
              <w:right w:w="100" w:type="dxa"/>
            </w:tcMar>
          </w:tcPr>
          <w:p w:rsidR="005622C3" w:rsidRPr="005622C3" w:rsidRDefault="005622C3" w:rsidP="005622C3">
            <w:pPr>
              <w:spacing w:after="160" w:line="360" w:lineRule="auto"/>
              <w:jc w:val="both"/>
              <w:rPr>
                <w:sz w:val="24"/>
                <w:szCs w:val="24"/>
              </w:rPr>
            </w:pPr>
            <w:proofErr w:type="gramStart"/>
            <w:r w:rsidRPr="005622C3">
              <w:rPr>
                <w:sz w:val="24"/>
                <w:szCs w:val="24"/>
              </w:rPr>
              <w:t>solicita</w:t>
            </w:r>
            <w:proofErr w:type="gramEnd"/>
            <w:r w:rsidRPr="005622C3">
              <w:rPr>
                <w:sz w:val="24"/>
                <w:szCs w:val="24"/>
              </w:rPr>
              <w:t xml:space="preserve"> sus rotaciones opcionales en el área de </w:t>
            </w:r>
            <w:r w:rsidRPr="005622C3">
              <w:rPr>
                <w:sz w:val="24"/>
                <w:szCs w:val="24"/>
              </w:rPr>
              <w:lastRenderedPageBreak/>
              <w:t xml:space="preserve">Aparatos ortopédicos, para los meses de mayo y agosto. </w:t>
            </w:r>
          </w:p>
        </w:tc>
        <w:tc>
          <w:tcPr>
            <w:tcW w:w="3010" w:type="dxa"/>
            <w:tcMar>
              <w:top w:w="100" w:type="dxa"/>
              <w:left w:w="100" w:type="dxa"/>
              <w:bottom w:w="100" w:type="dxa"/>
              <w:right w:w="100" w:type="dxa"/>
            </w:tcMar>
          </w:tcPr>
          <w:p w:rsidR="005622C3" w:rsidRPr="005622C3" w:rsidRDefault="005622C3" w:rsidP="005622C3">
            <w:pPr>
              <w:spacing w:after="160" w:line="360" w:lineRule="auto"/>
              <w:jc w:val="both"/>
              <w:rPr>
                <w:sz w:val="24"/>
                <w:szCs w:val="24"/>
              </w:rPr>
            </w:pPr>
            <w:r w:rsidRPr="005622C3">
              <w:rPr>
                <w:sz w:val="24"/>
                <w:szCs w:val="24"/>
              </w:rPr>
              <w:lastRenderedPageBreak/>
              <w:t>Se aprueba</w:t>
            </w:r>
          </w:p>
          <w:p w:rsidR="005622C3" w:rsidRDefault="005622C3" w:rsidP="00D26922">
            <w:pPr>
              <w:widowControl w:val="0"/>
              <w:spacing w:line="240" w:lineRule="auto"/>
            </w:pPr>
          </w:p>
        </w:tc>
      </w:tr>
    </w:tbl>
    <w:p w:rsidR="00C748AA" w:rsidRDefault="00C748AA">
      <w:pPr>
        <w:spacing w:line="240" w:lineRule="auto"/>
      </w:pPr>
    </w:p>
    <w:p w:rsidR="00C748AA" w:rsidRDefault="00C748AA">
      <w:pPr>
        <w:spacing w:line="240" w:lineRule="auto"/>
      </w:pPr>
    </w:p>
    <w:p w:rsidR="00C748AA" w:rsidRDefault="00C748AA">
      <w:pPr>
        <w:spacing w:line="240" w:lineRule="auto"/>
      </w:pPr>
    </w:p>
    <w:sectPr w:rsidR="00C748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772"/>
    <w:multiLevelType w:val="hybridMultilevel"/>
    <w:tmpl w:val="545828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13461C7"/>
    <w:multiLevelType w:val="hybridMultilevel"/>
    <w:tmpl w:val="6AA47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475D65"/>
    <w:multiLevelType w:val="hybridMultilevel"/>
    <w:tmpl w:val="BB30C4B8"/>
    <w:lvl w:ilvl="0" w:tplc="6130F4CC">
      <w:start w:val="1"/>
      <w:numFmt w:val="decimal"/>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6D52277A"/>
    <w:multiLevelType w:val="hybridMultilevel"/>
    <w:tmpl w:val="42029AC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48AA"/>
    <w:rsid w:val="0017764B"/>
    <w:rsid w:val="00265D51"/>
    <w:rsid w:val="00280D2A"/>
    <w:rsid w:val="002C0B30"/>
    <w:rsid w:val="00381446"/>
    <w:rsid w:val="003C1FF0"/>
    <w:rsid w:val="004313A8"/>
    <w:rsid w:val="004E7F69"/>
    <w:rsid w:val="005622C3"/>
    <w:rsid w:val="006D397C"/>
    <w:rsid w:val="006E06A8"/>
    <w:rsid w:val="0082571D"/>
    <w:rsid w:val="00843462"/>
    <w:rsid w:val="00863F8C"/>
    <w:rsid w:val="00A83418"/>
    <w:rsid w:val="00AC7853"/>
    <w:rsid w:val="00B80BD7"/>
    <w:rsid w:val="00C748AA"/>
    <w:rsid w:val="00D26922"/>
    <w:rsid w:val="00DA4B4A"/>
    <w:rsid w:val="00DB536D"/>
    <w:rsid w:val="00DD3512"/>
    <w:rsid w:val="00E02C9A"/>
    <w:rsid w:val="00E727F8"/>
    <w:rsid w:val="00E8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table" w:styleId="Tablaconcuadrcula">
    <w:name w:val="Table Grid"/>
    <w:basedOn w:val="Tablanormal"/>
    <w:uiPriority w:val="59"/>
    <w:rsid w:val="00D2692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80D2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1F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table" w:styleId="Tablaconcuadrcula">
    <w:name w:val="Table Grid"/>
    <w:basedOn w:val="Tablanormal"/>
    <w:uiPriority w:val="59"/>
    <w:rsid w:val="00D2692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80D2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1F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Rehabilitacion</dc:creator>
  <cp:lastModifiedBy>informatica</cp:lastModifiedBy>
  <cp:revision>6</cp:revision>
  <dcterms:created xsi:type="dcterms:W3CDTF">2017-08-24T19:28:00Z</dcterms:created>
  <dcterms:modified xsi:type="dcterms:W3CDTF">2017-08-24T19:35:00Z</dcterms:modified>
</cp:coreProperties>
</file>