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4A531" w14:textId="77777777" w:rsidR="00113D71" w:rsidRPr="00F33559" w:rsidRDefault="00113D71" w:rsidP="006B2863">
      <w:pPr>
        <w:widowControl/>
        <w:overflowPunct/>
        <w:autoSpaceDE/>
        <w:autoSpaceDN/>
        <w:adjustRightInd/>
        <w:jc w:val="center"/>
        <w:textAlignment w:val="auto"/>
        <w:rPr>
          <w:rFonts w:ascii="Arial" w:eastAsiaTheme="minorHAnsi" w:hAnsi="Arial" w:cs="Arial"/>
          <w:b/>
          <w:lang w:val="es-CO" w:eastAsia="en-US"/>
        </w:rPr>
      </w:pPr>
      <w:r w:rsidRPr="00F33559">
        <w:rPr>
          <w:rFonts w:ascii="Arial" w:eastAsiaTheme="minorHAnsi" w:hAnsi="Arial" w:cs="Arial"/>
          <w:b/>
          <w:lang w:val="es-CO" w:eastAsia="en-US"/>
        </w:rPr>
        <w:t>Convenio Específico de Co-Investigación y Co-Financiación</w:t>
      </w:r>
    </w:p>
    <w:p w14:paraId="6542349F" w14:textId="05D9C0BC" w:rsidR="00113D71" w:rsidRPr="00F33559" w:rsidRDefault="00113D71" w:rsidP="006B2863">
      <w:pPr>
        <w:widowControl/>
        <w:overflowPunct/>
        <w:autoSpaceDE/>
        <w:autoSpaceDN/>
        <w:adjustRightInd/>
        <w:jc w:val="center"/>
        <w:textAlignment w:val="auto"/>
        <w:rPr>
          <w:rFonts w:ascii="Arial" w:eastAsiaTheme="minorHAnsi" w:hAnsi="Arial" w:cs="Arial"/>
          <w:b/>
          <w:lang w:val="es-CO" w:eastAsia="en-US"/>
        </w:rPr>
      </w:pPr>
      <w:r w:rsidRPr="00F33559">
        <w:rPr>
          <w:rFonts w:ascii="Arial" w:eastAsiaTheme="minorHAnsi" w:hAnsi="Arial" w:cs="Arial"/>
          <w:b/>
          <w:lang w:val="es-CO" w:eastAsia="en-US"/>
        </w:rPr>
        <w:t xml:space="preserve">No. </w:t>
      </w:r>
      <w:r w:rsidR="006F1C93" w:rsidRPr="00CB2B55">
        <w:rPr>
          <w:rFonts w:ascii="Arial Narrow" w:hAnsi="Arial Narrow" w:cs="Arial"/>
          <w:b/>
          <w:highlight w:val="yellow"/>
        </w:rPr>
        <w:t>22030002- 0</w:t>
      </w:r>
      <w:r w:rsidR="00785ADF">
        <w:rPr>
          <w:rFonts w:ascii="Arial Narrow" w:hAnsi="Arial Narrow" w:cs="Arial"/>
          <w:b/>
          <w:highlight w:val="yellow"/>
        </w:rPr>
        <w:t>xx</w:t>
      </w:r>
      <w:r w:rsidR="006F1C93" w:rsidRPr="00CB2B55">
        <w:rPr>
          <w:rFonts w:ascii="Arial Narrow" w:hAnsi="Arial Narrow" w:cs="Arial"/>
          <w:b/>
          <w:highlight w:val="yellow"/>
        </w:rPr>
        <w:t>-20</w:t>
      </w:r>
      <w:r w:rsidR="001F7EB3">
        <w:rPr>
          <w:rFonts w:ascii="Arial Narrow" w:hAnsi="Arial Narrow" w:cs="Arial"/>
          <w:b/>
        </w:rPr>
        <w:t>20</w:t>
      </w:r>
    </w:p>
    <w:p w14:paraId="37E9A04A" w14:textId="77777777" w:rsidR="005460EE" w:rsidRPr="00F33559" w:rsidRDefault="005460EE" w:rsidP="006B2863">
      <w:pPr>
        <w:widowControl/>
        <w:overflowPunct/>
        <w:autoSpaceDE/>
        <w:autoSpaceDN/>
        <w:adjustRightInd/>
        <w:jc w:val="center"/>
        <w:textAlignment w:val="auto"/>
        <w:rPr>
          <w:rFonts w:ascii="Arial" w:eastAsiaTheme="minorHAnsi" w:hAnsi="Arial" w:cs="Arial"/>
          <w:b/>
          <w:lang w:val="es-CO" w:eastAsia="en-US"/>
        </w:rPr>
      </w:pPr>
    </w:p>
    <w:p w14:paraId="18B6F946" w14:textId="77777777" w:rsidR="00995787" w:rsidRPr="00F33559" w:rsidRDefault="00995787" w:rsidP="006B2863">
      <w:pPr>
        <w:pStyle w:val="Prrafodelista"/>
        <w:numPr>
          <w:ilvl w:val="0"/>
          <w:numId w:val="1"/>
        </w:numPr>
        <w:spacing w:after="0" w:line="240" w:lineRule="auto"/>
        <w:ind w:left="0" w:firstLine="0"/>
        <w:rPr>
          <w:rFonts w:ascii="Arial" w:eastAsia="Arial" w:hAnsi="Arial" w:cs="Arial"/>
          <w:b/>
          <w:sz w:val="20"/>
          <w:szCs w:val="20"/>
        </w:rPr>
      </w:pPr>
      <w:r w:rsidRPr="00F33559">
        <w:rPr>
          <w:rFonts w:ascii="Arial" w:eastAsia="Arial" w:hAnsi="Arial" w:cs="Arial"/>
          <w:b/>
          <w:sz w:val="20"/>
          <w:szCs w:val="20"/>
        </w:rPr>
        <w:t>Las Partes</w:t>
      </w: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5670"/>
      </w:tblGrid>
      <w:tr w:rsidR="00BA4C0B" w:rsidRPr="00F33559" w14:paraId="27D8CB5A" w14:textId="77777777" w:rsidTr="001666AE">
        <w:trPr>
          <w:trHeight w:hRule="exact" w:val="228"/>
        </w:trPr>
        <w:tc>
          <w:tcPr>
            <w:tcW w:w="8109" w:type="dxa"/>
            <w:gridSpan w:val="2"/>
          </w:tcPr>
          <w:p w14:paraId="3E85A35C" w14:textId="77777777" w:rsidR="00995787" w:rsidRPr="00F33559" w:rsidRDefault="00995787" w:rsidP="006B2863">
            <w:pPr>
              <w:jc w:val="both"/>
              <w:rPr>
                <w:rFonts w:ascii="Arial" w:hAnsi="Arial" w:cs="Arial"/>
                <w:b/>
                <w:bCs/>
                <w:lang w:val="es-CO"/>
              </w:rPr>
            </w:pPr>
            <w:r w:rsidRPr="00F33559">
              <w:rPr>
                <w:rFonts w:ascii="Arial" w:hAnsi="Arial" w:cs="Arial"/>
                <w:b/>
                <w:bCs/>
                <w:lang w:val="es-CO"/>
              </w:rPr>
              <w:t>ENTIDAD EJECUTORA</w:t>
            </w:r>
          </w:p>
        </w:tc>
      </w:tr>
      <w:tr w:rsidR="00BA4C0B" w:rsidRPr="00F33559" w14:paraId="00D47E90" w14:textId="77777777" w:rsidTr="001666AE">
        <w:trPr>
          <w:trHeight w:hRule="exact" w:val="506"/>
        </w:trPr>
        <w:tc>
          <w:tcPr>
            <w:tcW w:w="2439" w:type="dxa"/>
          </w:tcPr>
          <w:p w14:paraId="42FE07BF" w14:textId="77777777" w:rsidR="00995787" w:rsidRPr="00F33559" w:rsidRDefault="00995787" w:rsidP="006B2863">
            <w:pPr>
              <w:jc w:val="both"/>
              <w:rPr>
                <w:rFonts w:ascii="Arial" w:hAnsi="Arial" w:cs="Arial"/>
                <w:b/>
                <w:bCs/>
                <w:lang w:val="es-CO"/>
              </w:rPr>
            </w:pPr>
            <w:r w:rsidRPr="00F33559">
              <w:rPr>
                <w:rFonts w:ascii="Arial" w:hAnsi="Arial" w:cs="Arial"/>
                <w:b/>
                <w:bCs/>
                <w:lang w:val="es-CO"/>
              </w:rPr>
              <w:t>Nombre</w:t>
            </w:r>
          </w:p>
        </w:tc>
        <w:tc>
          <w:tcPr>
            <w:tcW w:w="5670" w:type="dxa"/>
          </w:tcPr>
          <w:p w14:paraId="267C123D" w14:textId="7E6A9B39" w:rsidR="00995787" w:rsidRPr="00F33559" w:rsidRDefault="00291E5F" w:rsidP="006F1C93">
            <w:pPr>
              <w:jc w:val="both"/>
              <w:rPr>
                <w:rFonts w:ascii="Arial" w:hAnsi="Arial" w:cs="Arial"/>
                <w:b/>
                <w:bCs/>
                <w:lang w:val="es-CO"/>
              </w:rPr>
            </w:pPr>
            <w:r w:rsidRPr="00F33559">
              <w:rPr>
                <w:rFonts w:ascii="Arial" w:hAnsi="Arial" w:cs="Arial"/>
                <w:b/>
                <w:bCs/>
                <w:lang w:val="es-CO"/>
              </w:rPr>
              <w:t>UNIVERSIDAD DE ANTIOQUIA (</w:t>
            </w:r>
            <w:r w:rsidR="006F1C93" w:rsidRPr="00F33559">
              <w:rPr>
                <w:rFonts w:ascii="Arial" w:hAnsi="Arial" w:cs="Arial"/>
                <w:b/>
                <w:bCs/>
                <w:lang w:val="es-CO"/>
              </w:rPr>
              <w:t>Facultad de Educación</w:t>
            </w:r>
            <w:r w:rsidRPr="00F33559">
              <w:rPr>
                <w:rFonts w:ascii="Arial" w:hAnsi="Arial" w:cs="Arial"/>
                <w:b/>
                <w:bCs/>
                <w:lang w:val="es-CO"/>
              </w:rPr>
              <w:t xml:space="preserve">, </w:t>
            </w:r>
            <w:r w:rsidR="00995787" w:rsidRPr="00F33559">
              <w:rPr>
                <w:rFonts w:ascii="Arial" w:hAnsi="Arial" w:cs="Arial"/>
                <w:bCs/>
                <w:lang w:val="es-CO"/>
              </w:rPr>
              <w:t>en adelante la</w:t>
            </w:r>
            <w:r w:rsidR="00995787" w:rsidRPr="00F33559">
              <w:rPr>
                <w:rFonts w:ascii="Arial" w:hAnsi="Arial" w:cs="Arial"/>
                <w:b/>
                <w:bCs/>
                <w:lang w:val="es-CO"/>
              </w:rPr>
              <w:t xml:space="preserve"> UdeA)</w:t>
            </w:r>
          </w:p>
        </w:tc>
      </w:tr>
      <w:tr w:rsidR="00BA4C0B" w:rsidRPr="00F33559" w14:paraId="5D0475AA" w14:textId="77777777" w:rsidTr="001666AE">
        <w:trPr>
          <w:trHeight w:hRule="exact" w:val="230"/>
        </w:trPr>
        <w:tc>
          <w:tcPr>
            <w:tcW w:w="2439" w:type="dxa"/>
          </w:tcPr>
          <w:p w14:paraId="730809F7" w14:textId="77777777" w:rsidR="00995787" w:rsidRPr="00F33559" w:rsidRDefault="00995787" w:rsidP="006B2863">
            <w:pPr>
              <w:jc w:val="both"/>
              <w:rPr>
                <w:rFonts w:ascii="Arial" w:hAnsi="Arial" w:cs="Arial"/>
                <w:lang w:val="es-CO"/>
              </w:rPr>
            </w:pPr>
            <w:r w:rsidRPr="00F33559">
              <w:rPr>
                <w:rFonts w:ascii="Arial" w:hAnsi="Arial" w:cs="Arial"/>
                <w:lang w:val="es-CO"/>
              </w:rPr>
              <w:t>NIT</w:t>
            </w:r>
          </w:p>
        </w:tc>
        <w:tc>
          <w:tcPr>
            <w:tcW w:w="5670" w:type="dxa"/>
          </w:tcPr>
          <w:p w14:paraId="167336A8" w14:textId="77777777" w:rsidR="00995787" w:rsidRPr="00F33559" w:rsidRDefault="00995787" w:rsidP="006B2863">
            <w:pPr>
              <w:jc w:val="both"/>
              <w:rPr>
                <w:rFonts w:ascii="Arial" w:hAnsi="Arial" w:cs="Arial"/>
                <w:lang w:val="es-CO"/>
              </w:rPr>
            </w:pPr>
            <w:r w:rsidRPr="00F33559">
              <w:rPr>
                <w:rFonts w:ascii="Arial" w:hAnsi="Arial" w:cs="Arial"/>
                <w:lang w:val="es-CO"/>
              </w:rPr>
              <w:t>890.980.040-8</w:t>
            </w:r>
          </w:p>
        </w:tc>
      </w:tr>
      <w:tr w:rsidR="00BA4C0B" w:rsidRPr="00F33559" w14:paraId="02124C38" w14:textId="77777777" w:rsidTr="001666AE">
        <w:trPr>
          <w:trHeight w:hRule="exact" w:val="346"/>
        </w:trPr>
        <w:tc>
          <w:tcPr>
            <w:tcW w:w="2439" w:type="dxa"/>
          </w:tcPr>
          <w:p w14:paraId="0F22E22A" w14:textId="77777777" w:rsidR="00995787" w:rsidRPr="00F33559" w:rsidRDefault="00995787" w:rsidP="006B2863">
            <w:pPr>
              <w:jc w:val="both"/>
              <w:rPr>
                <w:rFonts w:ascii="Arial" w:hAnsi="Arial" w:cs="Arial"/>
                <w:lang w:val="es-CO"/>
              </w:rPr>
            </w:pPr>
            <w:r w:rsidRPr="00F33559">
              <w:rPr>
                <w:rFonts w:ascii="Arial" w:hAnsi="Arial" w:cs="Arial"/>
                <w:lang w:val="es-CO"/>
              </w:rPr>
              <w:t>Naturaleza jurídica</w:t>
            </w:r>
          </w:p>
        </w:tc>
        <w:tc>
          <w:tcPr>
            <w:tcW w:w="5670" w:type="dxa"/>
          </w:tcPr>
          <w:p w14:paraId="484B0BD9" w14:textId="77777777" w:rsidR="00995787" w:rsidRPr="00F33559" w:rsidRDefault="00995787" w:rsidP="006B2863">
            <w:pPr>
              <w:jc w:val="both"/>
              <w:rPr>
                <w:rFonts w:ascii="Arial" w:hAnsi="Arial" w:cs="Arial"/>
                <w:lang w:val="es-CO"/>
              </w:rPr>
            </w:pPr>
            <w:r w:rsidRPr="00F33559">
              <w:rPr>
                <w:rFonts w:ascii="Arial" w:hAnsi="Arial" w:cs="Arial"/>
                <w:lang w:val="es-CO"/>
              </w:rPr>
              <w:t>Ente universitario autónomo, público, sin ánimo de lucro</w:t>
            </w:r>
          </w:p>
        </w:tc>
      </w:tr>
      <w:tr w:rsidR="00BA4C0B" w:rsidRPr="00F33559" w14:paraId="7E0687B7" w14:textId="77777777" w:rsidTr="001666AE">
        <w:trPr>
          <w:trHeight w:hRule="exact" w:val="540"/>
        </w:trPr>
        <w:tc>
          <w:tcPr>
            <w:tcW w:w="2439" w:type="dxa"/>
          </w:tcPr>
          <w:p w14:paraId="13029F4B" w14:textId="77777777" w:rsidR="00291E5F" w:rsidRPr="00F33559" w:rsidRDefault="00291E5F" w:rsidP="006B2863">
            <w:pPr>
              <w:jc w:val="both"/>
              <w:rPr>
                <w:rFonts w:ascii="Arial" w:hAnsi="Arial" w:cs="Arial"/>
                <w:lang w:val="es-CO"/>
              </w:rPr>
            </w:pPr>
            <w:r w:rsidRPr="00F33559">
              <w:rPr>
                <w:rFonts w:ascii="Arial" w:hAnsi="Arial" w:cs="Arial"/>
                <w:lang w:val="es-CO"/>
              </w:rPr>
              <w:t>Representante Legal y Rector</w:t>
            </w:r>
          </w:p>
        </w:tc>
        <w:tc>
          <w:tcPr>
            <w:tcW w:w="5670" w:type="dxa"/>
          </w:tcPr>
          <w:p w14:paraId="66A5B466" w14:textId="77777777" w:rsidR="00291E5F" w:rsidRPr="00F33559" w:rsidRDefault="00291E5F" w:rsidP="006B2863">
            <w:pPr>
              <w:jc w:val="both"/>
              <w:rPr>
                <w:rFonts w:ascii="Arial" w:hAnsi="Arial" w:cs="Arial"/>
                <w:bCs/>
                <w:lang w:val="es-CO"/>
              </w:rPr>
            </w:pPr>
            <w:r w:rsidRPr="00F33559">
              <w:rPr>
                <w:rFonts w:ascii="Arial" w:hAnsi="Arial" w:cs="Arial"/>
                <w:b/>
                <w:bCs/>
                <w:lang w:val="es-CO"/>
              </w:rPr>
              <w:t>John Jairo Arboleda Céspedes</w:t>
            </w:r>
          </w:p>
        </w:tc>
      </w:tr>
      <w:tr w:rsidR="00BA4C0B" w:rsidRPr="00F33559" w14:paraId="74BA182C" w14:textId="77777777" w:rsidTr="007D7463">
        <w:trPr>
          <w:trHeight w:hRule="exact" w:val="223"/>
        </w:trPr>
        <w:tc>
          <w:tcPr>
            <w:tcW w:w="2439" w:type="dxa"/>
          </w:tcPr>
          <w:p w14:paraId="5B916F70" w14:textId="77777777" w:rsidR="00E1226B" w:rsidRPr="00F33559" w:rsidRDefault="00E1226B" w:rsidP="006B2863">
            <w:pPr>
              <w:jc w:val="both"/>
              <w:rPr>
                <w:rFonts w:ascii="Arial" w:hAnsi="Arial" w:cs="Arial"/>
                <w:lang w:val="es-CO"/>
              </w:rPr>
            </w:pPr>
            <w:r w:rsidRPr="00F33559">
              <w:rPr>
                <w:rFonts w:ascii="Arial" w:hAnsi="Arial" w:cs="Arial"/>
                <w:lang w:val="es-CO"/>
              </w:rPr>
              <w:t>Cédula de ciudadanía</w:t>
            </w:r>
          </w:p>
        </w:tc>
        <w:tc>
          <w:tcPr>
            <w:tcW w:w="5670" w:type="dxa"/>
          </w:tcPr>
          <w:p w14:paraId="756D148B" w14:textId="77777777" w:rsidR="00E1226B" w:rsidRPr="00F33559" w:rsidRDefault="00E1226B" w:rsidP="006B2863">
            <w:pPr>
              <w:jc w:val="both"/>
              <w:rPr>
                <w:rFonts w:ascii="Arial" w:hAnsi="Arial" w:cs="Arial"/>
                <w:bCs/>
                <w:lang w:val="es-CO"/>
              </w:rPr>
            </w:pPr>
            <w:r w:rsidRPr="00F33559">
              <w:rPr>
                <w:rFonts w:ascii="Arial" w:hAnsi="Arial" w:cs="Arial"/>
                <w:shd w:val="clear" w:color="auto" w:fill="FFFFFF"/>
                <w:lang w:val="es-CO"/>
              </w:rPr>
              <w:t>71.631.136</w:t>
            </w:r>
          </w:p>
        </w:tc>
      </w:tr>
      <w:tr w:rsidR="00BA4C0B" w:rsidRPr="00F33559" w14:paraId="29913D8D" w14:textId="77777777" w:rsidTr="007D7463">
        <w:trPr>
          <w:trHeight w:hRule="exact" w:val="223"/>
        </w:trPr>
        <w:tc>
          <w:tcPr>
            <w:tcW w:w="2439" w:type="dxa"/>
          </w:tcPr>
          <w:p w14:paraId="223E3D9B" w14:textId="77777777" w:rsidR="00E1226B" w:rsidRPr="00F33559" w:rsidRDefault="00E1226B" w:rsidP="006B2863">
            <w:pPr>
              <w:jc w:val="both"/>
              <w:rPr>
                <w:rFonts w:ascii="Arial" w:hAnsi="Arial" w:cs="Arial"/>
                <w:lang w:val="es-CO"/>
              </w:rPr>
            </w:pPr>
            <w:r w:rsidRPr="00F33559">
              <w:rPr>
                <w:rFonts w:ascii="Arial" w:hAnsi="Arial" w:cs="Arial"/>
                <w:lang w:val="es-CO"/>
              </w:rPr>
              <w:t>Cargo</w:t>
            </w:r>
          </w:p>
        </w:tc>
        <w:tc>
          <w:tcPr>
            <w:tcW w:w="5670" w:type="dxa"/>
          </w:tcPr>
          <w:p w14:paraId="48CE3342" w14:textId="77777777" w:rsidR="00E1226B" w:rsidRPr="00F33559" w:rsidRDefault="00E1226B" w:rsidP="006B2863">
            <w:pPr>
              <w:jc w:val="both"/>
              <w:rPr>
                <w:rFonts w:ascii="Arial" w:hAnsi="Arial" w:cs="Arial"/>
                <w:bCs/>
                <w:lang w:val="es-CO"/>
              </w:rPr>
            </w:pPr>
            <w:r w:rsidRPr="00F33559">
              <w:rPr>
                <w:rFonts w:ascii="Arial" w:hAnsi="Arial" w:cs="Arial"/>
                <w:bCs/>
                <w:lang w:val="es-CO"/>
              </w:rPr>
              <w:t>Rector</w:t>
            </w:r>
          </w:p>
        </w:tc>
      </w:tr>
      <w:tr w:rsidR="00BA4C0B" w:rsidRPr="00F33559" w14:paraId="681F7803" w14:textId="77777777" w:rsidTr="001666AE">
        <w:trPr>
          <w:trHeight w:hRule="exact" w:val="278"/>
        </w:trPr>
        <w:tc>
          <w:tcPr>
            <w:tcW w:w="2439" w:type="dxa"/>
          </w:tcPr>
          <w:p w14:paraId="43F30424" w14:textId="77777777" w:rsidR="00995787" w:rsidRPr="00F33559" w:rsidRDefault="00995787" w:rsidP="006B2863">
            <w:pPr>
              <w:jc w:val="both"/>
              <w:rPr>
                <w:rFonts w:ascii="Arial" w:hAnsi="Arial" w:cs="Arial"/>
                <w:lang w:val="es-CO"/>
              </w:rPr>
            </w:pPr>
            <w:r w:rsidRPr="00F33559">
              <w:rPr>
                <w:rFonts w:ascii="Arial" w:hAnsi="Arial" w:cs="Arial"/>
                <w:lang w:val="es-CO"/>
              </w:rPr>
              <w:t>Dependencia responsable</w:t>
            </w:r>
          </w:p>
        </w:tc>
        <w:tc>
          <w:tcPr>
            <w:tcW w:w="5670" w:type="dxa"/>
          </w:tcPr>
          <w:p w14:paraId="5CF2C293" w14:textId="7F2B671B" w:rsidR="00995787" w:rsidRPr="00F33559" w:rsidRDefault="002F16A7" w:rsidP="006B2863">
            <w:pPr>
              <w:jc w:val="both"/>
              <w:rPr>
                <w:rFonts w:ascii="Arial" w:hAnsi="Arial" w:cs="Arial"/>
                <w:lang w:val="es-CO"/>
              </w:rPr>
            </w:pPr>
            <w:r>
              <w:rPr>
                <w:rFonts w:ascii="Arial" w:hAnsi="Arial" w:cs="Arial"/>
                <w:lang w:val="es-CO"/>
              </w:rPr>
              <w:t>Facultad de Educación</w:t>
            </w:r>
          </w:p>
        </w:tc>
      </w:tr>
      <w:tr w:rsidR="00BA4C0B" w:rsidRPr="00F33559" w14:paraId="6CA4C1AC" w14:textId="77777777" w:rsidTr="001411A2">
        <w:trPr>
          <w:trHeight w:hRule="exact" w:val="282"/>
        </w:trPr>
        <w:tc>
          <w:tcPr>
            <w:tcW w:w="2439" w:type="dxa"/>
          </w:tcPr>
          <w:p w14:paraId="1A4BF989" w14:textId="77777777" w:rsidR="00995787" w:rsidRPr="00F33559" w:rsidRDefault="00995787" w:rsidP="006B2863">
            <w:pPr>
              <w:jc w:val="both"/>
              <w:rPr>
                <w:rFonts w:ascii="Arial" w:hAnsi="Arial" w:cs="Arial"/>
                <w:lang w:val="es-CO"/>
              </w:rPr>
            </w:pPr>
            <w:r w:rsidRPr="00F33559">
              <w:rPr>
                <w:rFonts w:ascii="Arial" w:hAnsi="Arial" w:cs="Arial"/>
                <w:lang w:val="es-CO"/>
              </w:rPr>
              <w:t>Funcionaria competente</w:t>
            </w:r>
          </w:p>
        </w:tc>
        <w:tc>
          <w:tcPr>
            <w:tcW w:w="5670" w:type="dxa"/>
            <w:shd w:val="clear" w:color="auto" w:fill="auto"/>
          </w:tcPr>
          <w:p w14:paraId="6FB0CC91" w14:textId="6A595CCC" w:rsidR="00995787" w:rsidRPr="001411A2" w:rsidRDefault="002F16A7" w:rsidP="006B2863">
            <w:pPr>
              <w:jc w:val="both"/>
              <w:rPr>
                <w:rFonts w:ascii="Arial" w:hAnsi="Arial" w:cs="Arial"/>
                <w:lang w:val="es-CO"/>
              </w:rPr>
            </w:pPr>
            <w:r>
              <w:rPr>
                <w:rFonts w:ascii="Arial" w:hAnsi="Arial" w:cs="Arial"/>
                <w:lang w:val="es-CO"/>
              </w:rPr>
              <w:t>Wilson Antonio Bolívar Buriticá</w:t>
            </w:r>
          </w:p>
        </w:tc>
      </w:tr>
      <w:tr w:rsidR="00BA4C0B" w:rsidRPr="00F33559" w14:paraId="3F5E6C7C" w14:textId="77777777" w:rsidTr="001411A2">
        <w:trPr>
          <w:trHeight w:hRule="exact" w:val="282"/>
        </w:trPr>
        <w:tc>
          <w:tcPr>
            <w:tcW w:w="2439" w:type="dxa"/>
          </w:tcPr>
          <w:p w14:paraId="07A6CC03" w14:textId="77777777" w:rsidR="005460EE" w:rsidRPr="00F33559" w:rsidRDefault="005460EE" w:rsidP="006B2863">
            <w:pPr>
              <w:jc w:val="both"/>
              <w:rPr>
                <w:rFonts w:ascii="Arial" w:hAnsi="Arial" w:cs="Arial"/>
                <w:lang w:val="es-CO"/>
              </w:rPr>
            </w:pPr>
            <w:r w:rsidRPr="00F33559">
              <w:rPr>
                <w:rFonts w:ascii="Arial" w:hAnsi="Arial" w:cs="Arial"/>
                <w:lang w:val="es-CO"/>
              </w:rPr>
              <w:t>Cargo</w:t>
            </w:r>
          </w:p>
        </w:tc>
        <w:tc>
          <w:tcPr>
            <w:tcW w:w="5670" w:type="dxa"/>
            <w:shd w:val="clear" w:color="auto" w:fill="auto"/>
          </w:tcPr>
          <w:p w14:paraId="24ED518E" w14:textId="0CB2569B" w:rsidR="005460EE" w:rsidRPr="001411A2" w:rsidRDefault="002F16A7" w:rsidP="006B2863">
            <w:pPr>
              <w:jc w:val="both"/>
              <w:rPr>
                <w:rFonts w:ascii="Arial" w:hAnsi="Arial" w:cs="Arial"/>
                <w:lang w:val="es-CO"/>
              </w:rPr>
            </w:pPr>
            <w:r>
              <w:rPr>
                <w:rFonts w:ascii="Arial" w:hAnsi="Arial" w:cs="Arial"/>
                <w:lang w:val="es-CO"/>
              </w:rPr>
              <w:t>Decano</w:t>
            </w:r>
          </w:p>
        </w:tc>
      </w:tr>
      <w:tr w:rsidR="00BA4C0B" w:rsidRPr="00F33559" w14:paraId="1C183FE1" w14:textId="77777777" w:rsidTr="001411A2">
        <w:trPr>
          <w:trHeight w:hRule="exact" w:val="286"/>
        </w:trPr>
        <w:tc>
          <w:tcPr>
            <w:tcW w:w="2439" w:type="dxa"/>
          </w:tcPr>
          <w:p w14:paraId="247497DB" w14:textId="77777777" w:rsidR="005460EE" w:rsidRPr="00F33559" w:rsidRDefault="005460EE" w:rsidP="006B2863">
            <w:pPr>
              <w:jc w:val="both"/>
              <w:rPr>
                <w:rFonts w:ascii="Arial" w:hAnsi="Arial" w:cs="Arial"/>
                <w:lang w:val="es-CO"/>
              </w:rPr>
            </w:pPr>
            <w:r w:rsidRPr="00F33559">
              <w:rPr>
                <w:rFonts w:ascii="Arial" w:hAnsi="Arial" w:cs="Arial"/>
                <w:lang w:val="es-CO"/>
              </w:rPr>
              <w:t>Cédula</w:t>
            </w:r>
          </w:p>
        </w:tc>
        <w:tc>
          <w:tcPr>
            <w:tcW w:w="5670" w:type="dxa"/>
            <w:shd w:val="clear" w:color="auto" w:fill="auto"/>
          </w:tcPr>
          <w:p w14:paraId="27F278FD" w14:textId="281C20B6" w:rsidR="005460EE" w:rsidRPr="001411A2" w:rsidRDefault="00FC329B" w:rsidP="006B2863">
            <w:pPr>
              <w:jc w:val="both"/>
              <w:rPr>
                <w:rFonts w:ascii="Arial" w:hAnsi="Arial" w:cs="Arial"/>
                <w:lang w:val="es-CO"/>
              </w:rPr>
            </w:pPr>
            <w:r>
              <w:rPr>
                <w:rFonts w:ascii="Arial" w:hAnsi="Arial" w:cs="Arial"/>
                <w:lang w:val="es-CO"/>
              </w:rPr>
              <w:t>98.531.399</w:t>
            </w:r>
          </w:p>
        </w:tc>
      </w:tr>
      <w:tr w:rsidR="00BA4C0B" w:rsidRPr="00F33559" w14:paraId="3EB07AEC" w14:textId="77777777" w:rsidTr="001411A2">
        <w:trPr>
          <w:trHeight w:hRule="exact" w:val="300"/>
        </w:trPr>
        <w:tc>
          <w:tcPr>
            <w:tcW w:w="2439" w:type="dxa"/>
          </w:tcPr>
          <w:p w14:paraId="69575687" w14:textId="77777777" w:rsidR="005460EE" w:rsidRPr="00F33559" w:rsidRDefault="005460EE" w:rsidP="006B2863">
            <w:pPr>
              <w:jc w:val="both"/>
              <w:rPr>
                <w:rFonts w:ascii="Arial" w:hAnsi="Arial" w:cs="Arial"/>
                <w:lang w:val="es-CO"/>
              </w:rPr>
            </w:pPr>
            <w:r w:rsidRPr="00F33559">
              <w:rPr>
                <w:rFonts w:ascii="Arial" w:hAnsi="Arial" w:cs="Arial"/>
                <w:lang w:val="es-CO"/>
              </w:rPr>
              <w:t>Autorizada por</w:t>
            </w:r>
          </w:p>
        </w:tc>
        <w:tc>
          <w:tcPr>
            <w:tcW w:w="5670" w:type="dxa"/>
            <w:shd w:val="clear" w:color="auto" w:fill="auto"/>
          </w:tcPr>
          <w:p w14:paraId="569F774C" w14:textId="0F8E37A6" w:rsidR="005460EE" w:rsidRPr="001411A2" w:rsidRDefault="005460EE" w:rsidP="00FC329B">
            <w:pPr>
              <w:jc w:val="both"/>
              <w:rPr>
                <w:rFonts w:ascii="Arial" w:hAnsi="Arial" w:cs="Arial"/>
                <w:lang w:val="es-CO"/>
              </w:rPr>
            </w:pPr>
            <w:r w:rsidRPr="001411A2">
              <w:rPr>
                <w:rFonts w:ascii="Arial" w:hAnsi="Arial" w:cs="Arial"/>
                <w:lang w:val="es-CO"/>
              </w:rPr>
              <w:t xml:space="preserve">Resolución </w:t>
            </w:r>
            <w:r w:rsidR="00FC329B">
              <w:rPr>
                <w:rFonts w:ascii="Arial" w:hAnsi="Arial" w:cs="Arial"/>
                <w:lang w:val="es-CO"/>
              </w:rPr>
              <w:t>Superior 2312</w:t>
            </w:r>
            <w:r w:rsidRPr="001411A2">
              <w:rPr>
                <w:rFonts w:ascii="Arial" w:hAnsi="Arial" w:cs="Arial"/>
                <w:lang w:val="es-CO"/>
              </w:rPr>
              <w:t xml:space="preserve"> del </w:t>
            </w:r>
            <w:r w:rsidR="00FC329B">
              <w:rPr>
                <w:rFonts w:ascii="Arial" w:hAnsi="Arial" w:cs="Arial"/>
                <w:lang w:val="es-CO"/>
              </w:rPr>
              <w:t>09</w:t>
            </w:r>
            <w:r w:rsidRPr="001411A2">
              <w:rPr>
                <w:rFonts w:ascii="Arial" w:hAnsi="Arial" w:cs="Arial"/>
                <w:lang w:val="es-CO"/>
              </w:rPr>
              <w:t xml:space="preserve"> de abril de 2019.</w:t>
            </w:r>
          </w:p>
        </w:tc>
      </w:tr>
      <w:tr w:rsidR="00BA4C0B" w:rsidRPr="00F33559" w14:paraId="0558C48B" w14:textId="77777777" w:rsidTr="001666AE">
        <w:trPr>
          <w:trHeight w:hRule="exact" w:val="487"/>
        </w:trPr>
        <w:tc>
          <w:tcPr>
            <w:tcW w:w="2439" w:type="dxa"/>
          </w:tcPr>
          <w:p w14:paraId="1368812F" w14:textId="77777777" w:rsidR="00995787" w:rsidRPr="00F33559" w:rsidRDefault="009F15DD" w:rsidP="006B2863">
            <w:pPr>
              <w:jc w:val="both"/>
              <w:rPr>
                <w:rFonts w:ascii="Arial" w:hAnsi="Arial" w:cs="Arial"/>
                <w:lang w:val="es-CO"/>
              </w:rPr>
            </w:pPr>
            <w:r w:rsidRPr="00F33559">
              <w:rPr>
                <w:rFonts w:ascii="Arial" w:hAnsi="Arial" w:cs="Arial"/>
                <w:lang w:val="es-CO"/>
              </w:rPr>
              <w:t>Domicilio, d</w:t>
            </w:r>
            <w:r w:rsidR="00995787" w:rsidRPr="00F33559">
              <w:rPr>
                <w:rFonts w:ascii="Arial" w:hAnsi="Arial" w:cs="Arial"/>
                <w:lang w:val="es-CO"/>
              </w:rPr>
              <w:t>irección y teléfono</w:t>
            </w:r>
          </w:p>
        </w:tc>
        <w:tc>
          <w:tcPr>
            <w:tcW w:w="5670" w:type="dxa"/>
          </w:tcPr>
          <w:p w14:paraId="2B30AC8F" w14:textId="255F5EAF" w:rsidR="00995787" w:rsidRPr="00F33559" w:rsidRDefault="00995787" w:rsidP="0050455C">
            <w:pPr>
              <w:jc w:val="both"/>
              <w:rPr>
                <w:rFonts w:ascii="Arial" w:hAnsi="Arial" w:cs="Arial"/>
                <w:highlight w:val="yellow"/>
                <w:lang w:val="es-CO"/>
              </w:rPr>
            </w:pPr>
            <w:r w:rsidRPr="00F33559">
              <w:rPr>
                <w:rFonts w:ascii="Arial" w:hAnsi="Arial" w:cs="Arial"/>
                <w:lang w:val="es-CO"/>
              </w:rPr>
              <w:t xml:space="preserve">Medellín, calle 67 53-108 Bloque </w:t>
            </w:r>
            <w:r w:rsidR="0050455C">
              <w:rPr>
                <w:rFonts w:ascii="Arial" w:hAnsi="Arial" w:cs="Arial"/>
                <w:lang w:val="es-CO"/>
              </w:rPr>
              <w:t>09</w:t>
            </w:r>
            <w:r w:rsidRPr="00F33559">
              <w:rPr>
                <w:rFonts w:ascii="Arial" w:hAnsi="Arial" w:cs="Arial"/>
                <w:lang w:val="es-CO"/>
              </w:rPr>
              <w:t xml:space="preserve">, oficina </w:t>
            </w:r>
            <w:r w:rsidR="0050455C">
              <w:rPr>
                <w:rFonts w:ascii="Arial" w:hAnsi="Arial" w:cs="Arial"/>
                <w:lang w:val="es-CO"/>
              </w:rPr>
              <w:t>111</w:t>
            </w:r>
            <w:r w:rsidRPr="00F33559">
              <w:rPr>
                <w:rFonts w:ascii="Arial" w:hAnsi="Arial" w:cs="Arial"/>
                <w:lang w:val="es-CO"/>
              </w:rPr>
              <w:t>. Tel 219</w:t>
            </w:r>
            <w:r w:rsidR="005460EE" w:rsidRPr="00F33559">
              <w:rPr>
                <w:rFonts w:ascii="Arial" w:hAnsi="Arial" w:cs="Arial"/>
                <w:lang w:val="es-CO"/>
              </w:rPr>
              <w:t>5</w:t>
            </w:r>
            <w:r w:rsidR="0050455C">
              <w:rPr>
                <w:rFonts w:ascii="Arial" w:hAnsi="Arial" w:cs="Arial"/>
                <w:lang w:val="es-CO"/>
              </w:rPr>
              <w:t>700</w:t>
            </w:r>
          </w:p>
        </w:tc>
      </w:tr>
      <w:tr w:rsidR="00BA4C0B" w:rsidRPr="00F33559" w14:paraId="42580093" w14:textId="77777777" w:rsidTr="001666AE">
        <w:trPr>
          <w:trHeight w:hRule="exact" w:val="288"/>
        </w:trPr>
        <w:tc>
          <w:tcPr>
            <w:tcW w:w="2439" w:type="dxa"/>
          </w:tcPr>
          <w:p w14:paraId="3978ACC3" w14:textId="77777777" w:rsidR="00995787" w:rsidRPr="00F33559" w:rsidRDefault="00995787" w:rsidP="006B2863">
            <w:pPr>
              <w:jc w:val="both"/>
              <w:rPr>
                <w:rFonts w:ascii="Arial" w:hAnsi="Arial" w:cs="Arial"/>
                <w:lang w:val="es-CO"/>
              </w:rPr>
            </w:pPr>
            <w:r w:rsidRPr="00F33559">
              <w:rPr>
                <w:rFonts w:ascii="Arial" w:hAnsi="Arial" w:cs="Arial"/>
                <w:lang w:val="es-CO"/>
              </w:rPr>
              <w:t>Correo electrónico</w:t>
            </w:r>
          </w:p>
        </w:tc>
        <w:tc>
          <w:tcPr>
            <w:tcW w:w="5670" w:type="dxa"/>
          </w:tcPr>
          <w:p w14:paraId="65888B61" w14:textId="255D0638" w:rsidR="00995787" w:rsidRPr="00F33559" w:rsidRDefault="0050455C" w:rsidP="006B2863">
            <w:pPr>
              <w:jc w:val="both"/>
              <w:rPr>
                <w:rFonts w:ascii="Arial" w:hAnsi="Arial" w:cs="Arial"/>
                <w:lang w:val="es-CO"/>
              </w:rPr>
            </w:pPr>
            <w:r w:rsidRPr="0050455C">
              <w:rPr>
                <w:rFonts w:ascii="Arial" w:hAnsi="Arial" w:cs="Arial"/>
                <w:lang w:val="es-CO"/>
              </w:rPr>
              <w:t>decaeducacion@udea.edu.co</w:t>
            </w:r>
          </w:p>
        </w:tc>
      </w:tr>
    </w:tbl>
    <w:p w14:paraId="451AD64D" w14:textId="77777777" w:rsidR="00995787" w:rsidRPr="00F33559" w:rsidRDefault="00995787" w:rsidP="006B2863">
      <w:pPr>
        <w:jc w:val="both"/>
        <w:rPr>
          <w:rFonts w:ascii="Arial" w:hAnsi="Arial" w:cs="Arial"/>
          <w:lang w:val="es-CO"/>
        </w:rPr>
      </w:pP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5670"/>
      </w:tblGrid>
      <w:tr w:rsidR="00BA4C0B" w:rsidRPr="00F33559" w14:paraId="5C405435" w14:textId="77777777" w:rsidTr="001666AE">
        <w:trPr>
          <w:trHeight w:hRule="exact" w:val="599"/>
        </w:trPr>
        <w:tc>
          <w:tcPr>
            <w:tcW w:w="2439" w:type="dxa"/>
            <w:shd w:val="clear" w:color="auto" w:fill="auto"/>
          </w:tcPr>
          <w:p w14:paraId="319C2C14" w14:textId="77777777" w:rsidR="00995787" w:rsidRPr="00F33559" w:rsidRDefault="00995787" w:rsidP="006B2863">
            <w:pPr>
              <w:jc w:val="both"/>
              <w:rPr>
                <w:rFonts w:ascii="Arial" w:hAnsi="Arial" w:cs="Arial"/>
                <w:b/>
                <w:lang w:val="es-CO"/>
              </w:rPr>
            </w:pPr>
            <w:r w:rsidRPr="00F33559">
              <w:rPr>
                <w:rFonts w:ascii="Arial" w:hAnsi="Arial" w:cs="Arial"/>
                <w:b/>
                <w:lang w:val="es-CO"/>
              </w:rPr>
              <w:t>Investigador Principal y Coordinador UdeA</w:t>
            </w:r>
          </w:p>
        </w:tc>
        <w:tc>
          <w:tcPr>
            <w:tcW w:w="5670" w:type="dxa"/>
            <w:shd w:val="clear" w:color="auto" w:fill="auto"/>
          </w:tcPr>
          <w:p w14:paraId="4F53C884" w14:textId="66CE2DBC" w:rsidR="00995787" w:rsidRPr="00F33559" w:rsidRDefault="00785ADF" w:rsidP="006B2863">
            <w:pPr>
              <w:jc w:val="both"/>
              <w:rPr>
                <w:rFonts w:ascii="Arial" w:hAnsi="Arial" w:cs="Arial"/>
                <w:lang w:val="es-CO"/>
              </w:rPr>
            </w:pPr>
            <w:r>
              <w:rPr>
                <w:rFonts w:ascii="Arial" w:hAnsi="Arial" w:cs="Arial"/>
                <w:lang w:val="es-CO"/>
              </w:rPr>
              <w:t>Nombre profesor/a encargado por la Facultad</w:t>
            </w:r>
          </w:p>
        </w:tc>
      </w:tr>
      <w:tr w:rsidR="00BA4C0B" w:rsidRPr="00F33559" w14:paraId="7DD5D0BF" w14:textId="77777777" w:rsidTr="00AF0639">
        <w:trPr>
          <w:trHeight w:hRule="exact" w:val="326"/>
        </w:trPr>
        <w:tc>
          <w:tcPr>
            <w:tcW w:w="2439" w:type="dxa"/>
            <w:shd w:val="clear" w:color="auto" w:fill="auto"/>
          </w:tcPr>
          <w:p w14:paraId="2AEB5071" w14:textId="77777777" w:rsidR="00E1226B" w:rsidRPr="00F33559" w:rsidRDefault="00E1226B" w:rsidP="006B2863">
            <w:pPr>
              <w:jc w:val="both"/>
              <w:rPr>
                <w:rFonts w:ascii="Arial" w:hAnsi="Arial" w:cs="Arial"/>
                <w:lang w:val="es-CO"/>
              </w:rPr>
            </w:pPr>
            <w:r w:rsidRPr="00F33559">
              <w:rPr>
                <w:rFonts w:ascii="Arial" w:hAnsi="Arial" w:cs="Arial"/>
                <w:lang w:val="es-CO"/>
              </w:rPr>
              <w:t>Cédula</w:t>
            </w:r>
          </w:p>
        </w:tc>
        <w:tc>
          <w:tcPr>
            <w:tcW w:w="5670" w:type="dxa"/>
            <w:shd w:val="clear" w:color="auto" w:fill="auto"/>
          </w:tcPr>
          <w:p w14:paraId="2079DB11" w14:textId="366CC8B1" w:rsidR="00E1226B" w:rsidRPr="00F33559" w:rsidRDefault="00E1226B" w:rsidP="001C5179">
            <w:pPr>
              <w:jc w:val="both"/>
              <w:rPr>
                <w:rFonts w:ascii="Arial" w:hAnsi="Arial" w:cs="Arial"/>
                <w:lang w:val="es-CO"/>
              </w:rPr>
            </w:pPr>
          </w:p>
        </w:tc>
      </w:tr>
      <w:tr w:rsidR="00BA4C0B" w:rsidRPr="00F33559" w14:paraId="58D04248" w14:textId="77777777" w:rsidTr="00E1226B">
        <w:trPr>
          <w:trHeight w:hRule="exact" w:val="337"/>
        </w:trPr>
        <w:tc>
          <w:tcPr>
            <w:tcW w:w="2439" w:type="dxa"/>
            <w:shd w:val="clear" w:color="auto" w:fill="auto"/>
          </w:tcPr>
          <w:p w14:paraId="0EB62AB9" w14:textId="77777777" w:rsidR="00E1226B" w:rsidRPr="00F33559" w:rsidRDefault="00E1226B" w:rsidP="006B2863">
            <w:pPr>
              <w:jc w:val="both"/>
              <w:rPr>
                <w:rFonts w:ascii="Arial" w:hAnsi="Arial" w:cs="Arial"/>
                <w:lang w:val="es-CO"/>
              </w:rPr>
            </w:pPr>
            <w:r w:rsidRPr="00F33559">
              <w:rPr>
                <w:rFonts w:ascii="Arial" w:hAnsi="Arial" w:cs="Arial"/>
                <w:lang w:val="es-CO"/>
              </w:rPr>
              <w:t>Cargo</w:t>
            </w:r>
          </w:p>
        </w:tc>
        <w:tc>
          <w:tcPr>
            <w:tcW w:w="5670" w:type="dxa"/>
            <w:shd w:val="clear" w:color="auto" w:fill="auto"/>
          </w:tcPr>
          <w:p w14:paraId="7D91AE14" w14:textId="065C0A77" w:rsidR="00E1226B" w:rsidRPr="00F33559" w:rsidRDefault="00E1226B" w:rsidP="001C5179">
            <w:pPr>
              <w:jc w:val="both"/>
              <w:rPr>
                <w:rFonts w:ascii="Arial" w:hAnsi="Arial" w:cs="Arial"/>
                <w:lang w:val="es-CO"/>
              </w:rPr>
            </w:pPr>
          </w:p>
        </w:tc>
      </w:tr>
      <w:tr w:rsidR="00BA4C0B" w:rsidRPr="00F33559" w14:paraId="7E726D65" w14:textId="77777777" w:rsidTr="001C5179">
        <w:trPr>
          <w:trHeight w:hRule="exact" w:val="519"/>
        </w:trPr>
        <w:tc>
          <w:tcPr>
            <w:tcW w:w="2439" w:type="dxa"/>
            <w:shd w:val="clear" w:color="auto" w:fill="auto"/>
          </w:tcPr>
          <w:p w14:paraId="488B984D" w14:textId="77777777" w:rsidR="004C6A9B" w:rsidRPr="00F33559" w:rsidRDefault="004C6A9B" w:rsidP="006B2863">
            <w:pPr>
              <w:jc w:val="both"/>
              <w:rPr>
                <w:rFonts w:ascii="Arial" w:hAnsi="Arial" w:cs="Arial"/>
                <w:lang w:val="es-CO"/>
              </w:rPr>
            </w:pPr>
            <w:r w:rsidRPr="00F33559">
              <w:rPr>
                <w:rFonts w:ascii="Arial" w:hAnsi="Arial" w:cs="Arial"/>
                <w:lang w:val="es-CO"/>
              </w:rPr>
              <w:t>Grupo de investigación</w:t>
            </w:r>
          </w:p>
        </w:tc>
        <w:tc>
          <w:tcPr>
            <w:tcW w:w="5670" w:type="dxa"/>
            <w:shd w:val="clear" w:color="auto" w:fill="auto"/>
          </w:tcPr>
          <w:p w14:paraId="2E5E9B24" w14:textId="140A3ABE" w:rsidR="004C6A9B" w:rsidRPr="00F33559" w:rsidRDefault="004C6A9B" w:rsidP="006B2863">
            <w:pPr>
              <w:jc w:val="both"/>
              <w:rPr>
                <w:rFonts w:ascii="Arial" w:hAnsi="Arial" w:cs="Arial"/>
                <w:lang w:val="es-CO"/>
              </w:rPr>
            </w:pPr>
          </w:p>
        </w:tc>
      </w:tr>
      <w:tr w:rsidR="00BA4C0B" w:rsidRPr="00F33559" w14:paraId="329AA131" w14:textId="77777777" w:rsidTr="00B85306">
        <w:trPr>
          <w:trHeight w:hRule="exact" w:val="454"/>
        </w:trPr>
        <w:tc>
          <w:tcPr>
            <w:tcW w:w="2439" w:type="dxa"/>
            <w:shd w:val="clear" w:color="auto" w:fill="auto"/>
          </w:tcPr>
          <w:p w14:paraId="06DBBA2D" w14:textId="77777777" w:rsidR="00995787" w:rsidRPr="00F33559" w:rsidRDefault="00995787" w:rsidP="006B2863">
            <w:pPr>
              <w:jc w:val="both"/>
              <w:rPr>
                <w:rFonts w:ascii="Arial" w:hAnsi="Arial" w:cs="Arial"/>
                <w:lang w:val="es-CO"/>
              </w:rPr>
            </w:pPr>
            <w:r w:rsidRPr="00F33559">
              <w:rPr>
                <w:rFonts w:ascii="Arial" w:hAnsi="Arial" w:cs="Arial"/>
                <w:lang w:val="es-CO"/>
              </w:rPr>
              <w:t>Dirección y teléfono</w:t>
            </w:r>
          </w:p>
        </w:tc>
        <w:tc>
          <w:tcPr>
            <w:tcW w:w="5670" w:type="dxa"/>
            <w:shd w:val="clear" w:color="auto" w:fill="auto"/>
          </w:tcPr>
          <w:p w14:paraId="3681F4D7" w14:textId="677C57BF" w:rsidR="00995787" w:rsidRPr="00F33559" w:rsidRDefault="00995787" w:rsidP="001C5179">
            <w:pPr>
              <w:jc w:val="both"/>
              <w:rPr>
                <w:rFonts w:ascii="Arial" w:hAnsi="Arial" w:cs="Arial"/>
                <w:lang w:val="es-CO"/>
              </w:rPr>
            </w:pPr>
          </w:p>
        </w:tc>
      </w:tr>
      <w:tr w:rsidR="00BA4C0B" w:rsidRPr="00F33559" w14:paraId="6E3B1128" w14:textId="77777777" w:rsidTr="001666AE">
        <w:trPr>
          <w:trHeight w:hRule="exact" w:val="340"/>
        </w:trPr>
        <w:tc>
          <w:tcPr>
            <w:tcW w:w="2439" w:type="dxa"/>
            <w:shd w:val="clear" w:color="auto" w:fill="auto"/>
          </w:tcPr>
          <w:p w14:paraId="71269A68" w14:textId="77777777" w:rsidR="00995787" w:rsidRPr="00F33559" w:rsidRDefault="00995787" w:rsidP="006B2863">
            <w:pPr>
              <w:jc w:val="both"/>
              <w:rPr>
                <w:rFonts w:ascii="Arial" w:hAnsi="Arial" w:cs="Arial"/>
                <w:lang w:val="es-CO"/>
              </w:rPr>
            </w:pPr>
            <w:r w:rsidRPr="00F33559">
              <w:rPr>
                <w:rFonts w:ascii="Arial" w:hAnsi="Arial" w:cs="Arial"/>
                <w:lang w:val="es-CO"/>
              </w:rPr>
              <w:t>Correo electrónico</w:t>
            </w:r>
          </w:p>
        </w:tc>
        <w:tc>
          <w:tcPr>
            <w:tcW w:w="5670" w:type="dxa"/>
            <w:shd w:val="clear" w:color="auto" w:fill="auto"/>
          </w:tcPr>
          <w:p w14:paraId="70FE7E2A" w14:textId="283F3A97" w:rsidR="00995787" w:rsidRPr="00F33559" w:rsidRDefault="00995787" w:rsidP="006B2863">
            <w:pPr>
              <w:jc w:val="both"/>
              <w:rPr>
                <w:rFonts w:ascii="Arial" w:hAnsi="Arial" w:cs="Arial"/>
                <w:lang w:val="es-CO"/>
              </w:rPr>
            </w:pPr>
          </w:p>
        </w:tc>
      </w:tr>
    </w:tbl>
    <w:p w14:paraId="6B0E2E21" w14:textId="77777777" w:rsidR="00995787" w:rsidRPr="00F33559" w:rsidRDefault="00995787" w:rsidP="006B2863">
      <w:pPr>
        <w:jc w:val="both"/>
        <w:rPr>
          <w:rFonts w:ascii="Arial" w:hAnsi="Arial" w:cs="Arial"/>
          <w:lang w:val="es-CO"/>
        </w:rPr>
      </w:pPr>
    </w:p>
    <w:tbl>
      <w:tblPr>
        <w:tblW w:w="82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5670"/>
      </w:tblGrid>
      <w:tr w:rsidR="00BA4C0B" w:rsidRPr="00F33559" w14:paraId="7052CBED" w14:textId="77777777" w:rsidTr="006D158A">
        <w:trPr>
          <w:trHeight w:hRule="exact" w:val="340"/>
        </w:trPr>
        <w:tc>
          <w:tcPr>
            <w:tcW w:w="8251" w:type="dxa"/>
            <w:gridSpan w:val="2"/>
          </w:tcPr>
          <w:p w14:paraId="1A0C98E8" w14:textId="77777777" w:rsidR="00995787" w:rsidRPr="00F33559" w:rsidRDefault="00995787" w:rsidP="006B2863">
            <w:pPr>
              <w:jc w:val="both"/>
              <w:rPr>
                <w:rFonts w:ascii="Arial" w:hAnsi="Arial" w:cs="Arial"/>
                <w:b/>
                <w:bCs/>
                <w:lang w:val="es-CO"/>
              </w:rPr>
            </w:pPr>
            <w:r w:rsidRPr="00F33559">
              <w:rPr>
                <w:rFonts w:ascii="Arial" w:hAnsi="Arial" w:cs="Arial"/>
                <w:b/>
                <w:bCs/>
                <w:lang w:val="es-CO"/>
              </w:rPr>
              <w:t>ENTIDAD CO-EJECUTORA</w:t>
            </w:r>
          </w:p>
        </w:tc>
      </w:tr>
      <w:tr w:rsidR="00BA4C0B" w:rsidRPr="00F33559" w14:paraId="3A9600C1" w14:textId="77777777" w:rsidTr="00D93ABC">
        <w:trPr>
          <w:trHeight w:hRule="exact" w:val="547"/>
        </w:trPr>
        <w:tc>
          <w:tcPr>
            <w:tcW w:w="2581" w:type="dxa"/>
          </w:tcPr>
          <w:p w14:paraId="33664686" w14:textId="77777777" w:rsidR="00995787" w:rsidRPr="00F33559" w:rsidRDefault="00995787" w:rsidP="006B2863">
            <w:pPr>
              <w:jc w:val="both"/>
              <w:rPr>
                <w:rFonts w:ascii="Arial" w:hAnsi="Arial" w:cs="Arial"/>
                <w:b/>
                <w:bCs/>
                <w:lang w:val="es-CO"/>
              </w:rPr>
            </w:pPr>
            <w:r w:rsidRPr="00F33559">
              <w:rPr>
                <w:rFonts w:ascii="Arial" w:hAnsi="Arial" w:cs="Arial"/>
                <w:b/>
                <w:bCs/>
                <w:lang w:val="es-CO"/>
              </w:rPr>
              <w:t>Nombre</w:t>
            </w:r>
          </w:p>
        </w:tc>
        <w:tc>
          <w:tcPr>
            <w:tcW w:w="5670" w:type="dxa"/>
          </w:tcPr>
          <w:p w14:paraId="6E1BC65E" w14:textId="7AEA81E9" w:rsidR="002C500C" w:rsidRPr="00F33559" w:rsidRDefault="002C500C" w:rsidP="00D93ABC">
            <w:pPr>
              <w:tabs>
                <w:tab w:val="left" w:pos="0"/>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lang w:val="es-CO"/>
              </w:rPr>
            </w:pPr>
          </w:p>
        </w:tc>
      </w:tr>
      <w:tr w:rsidR="00BA4C0B" w:rsidRPr="00F33559" w14:paraId="4CA70184" w14:textId="77777777" w:rsidTr="006D158A">
        <w:trPr>
          <w:trHeight w:hRule="exact" w:val="302"/>
        </w:trPr>
        <w:tc>
          <w:tcPr>
            <w:tcW w:w="2581" w:type="dxa"/>
          </w:tcPr>
          <w:p w14:paraId="27A7C8A7" w14:textId="77777777" w:rsidR="00995787" w:rsidRPr="00F33559" w:rsidRDefault="00995787" w:rsidP="006B2863">
            <w:pPr>
              <w:jc w:val="both"/>
              <w:rPr>
                <w:rFonts w:ascii="Arial" w:hAnsi="Arial" w:cs="Arial"/>
                <w:lang w:val="es-CO"/>
              </w:rPr>
            </w:pPr>
            <w:r w:rsidRPr="00F33559">
              <w:rPr>
                <w:rFonts w:ascii="Arial" w:hAnsi="Arial" w:cs="Arial"/>
                <w:lang w:val="es-CO"/>
              </w:rPr>
              <w:t>NIT</w:t>
            </w:r>
          </w:p>
        </w:tc>
        <w:tc>
          <w:tcPr>
            <w:tcW w:w="5670" w:type="dxa"/>
          </w:tcPr>
          <w:p w14:paraId="6AC96EA8" w14:textId="1186CD18" w:rsidR="00995787" w:rsidRPr="00F33559" w:rsidRDefault="00995787" w:rsidP="006B2863">
            <w:pPr>
              <w:jc w:val="both"/>
              <w:rPr>
                <w:rFonts w:ascii="Arial" w:hAnsi="Arial" w:cs="Arial"/>
                <w:lang w:val="es-CO"/>
              </w:rPr>
            </w:pPr>
          </w:p>
        </w:tc>
      </w:tr>
      <w:tr w:rsidR="00BA4C0B" w:rsidRPr="00F33559" w14:paraId="658D3A6A" w14:textId="77777777" w:rsidTr="006D158A">
        <w:trPr>
          <w:trHeight w:hRule="exact" w:val="304"/>
        </w:trPr>
        <w:tc>
          <w:tcPr>
            <w:tcW w:w="2581" w:type="dxa"/>
          </w:tcPr>
          <w:p w14:paraId="3DF200BE" w14:textId="77777777" w:rsidR="00995787" w:rsidRPr="00F33559" w:rsidRDefault="00995787" w:rsidP="006B2863">
            <w:pPr>
              <w:jc w:val="both"/>
              <w:rPr>
                <w:rFonts w:ascii="Arial" w:hAnsi="Arial" w:cs="Arial"/>
                <w:lang w:val="es-CO"/>
              </w:rPr>
            </w:pPr>
            <w:r w:rsidRPr="00F33559">
              <w:rPr>
                <w:rFonts w:ascii="Arial" w:hAnsi="Arial" w:cs="Arial"/>
                <w:lang w:val="es-CO"/>
              </w:rPr>
              <w:t>Naturaleza jurídica</w:t>
            </w:r>
          </w:p>
        </w:tc>
        <w:tc>
          <w:tcPr>
            <w:tcW w:w="5670" w:type="dxa"/>
          </w:tcPr>
          <w:p w14:paraId="0813400F" w14:textId="7B76D886" w:rsidR="00995787" w:rsidRPr="00F33559" w:rsidRDefault="00995787" w:rsidP="006B2863">
            <w:pPr>
              <w:jc w:val="both"/>
              <w:rPr>
                <w:rFonts w:ascii="Arial" w:hAnsi="Arial" w:cs="Arial"/>
                <w:shd w:val="clear" w:color="auto" w:fill="FFFF00"/>
                <w:lang w:val="es-CO"/>
              </w:rPr>
            </w:pPr>
          </w:p>
        </w:tc>
      </w:tr>
      <w:tr w:rsidR="00BA4C0B" w:rsidRPr="00F33559" w14:paraId="00DEB696" w14:textId="77777777" w:rsidTr="006D158A">
        <w:trPr>
          <w:trHeight w:hRule="exact" w:val="555"/>
        </w:trPr>
        <w:tc>
          <w:tcPr>
            <w:tcW w:w="2581" w:type="dxa"/>
          </w:tcPr>
          <w:p w14:paraId="7606F2D5" w14:textId="77777777" w:rsidR="00995787" w:rsidRPr="00F33559" w:rsidRDefault="00995787" w:rsidP="006B2863">
            <w:pPr>
              <w:jc w:val="both"/>
              <w:rPr>
                <w:rFonts w:ascii="Arial" w:hAnsi="Arial" w:cs="Arial"/>
                <w:lang w:val="es-CO"/>
              </w:rPr>
            </w:pPr>
            <w:r w:rsidRPr="00F33559">
              <w:rPr>
                <w:rFonts w:ascii="Arial" w:hAnsi="Arial" w:cs="Arial"/>
                <w:lang w:val="es-CO"/>
              </w:rPr>
              <w:t>Representante legal y Re</w:t>
            </w:r>
            <w:r w:rsidR="00D56044" w:rsidRPr="00F33559">
              <w:rPr>
                <w:rFonts w:ascii="Arial" w:hAnsi="Arial" w:cs="Arial"/>
                <w:lang w:val="es-CO"/>
              </w:rPr>
              <w:t>c</w:t>
            </w:r>
            <w:r w:rsidRPr="00F33559">
              <w:rPr>
                <w:rFonts w:ascii="Arial" w:hAnsi="Arial" w:cs="Arial"/>
                <w:lang w:val="es-CO"/>
              </w:rPr>
              <w:t>tor</w:t>
            </w:r>
          </w:p>
        </w:tc>
        <w:tc>
          <w:tcPr>
            <w:tcW w:w="5670" w:type="dxa"/>
          </w:tcPr>
          <w:p w14:paraId="039EDF07" w14:textId="195D7F79" w:rsidR="00995787" w:rsidRPr="00F33559" w:rsidRDefault="00995787" w:rsidP="006B2863">
            <w:pPr>
              <w:jc w:val="both"/>
              <w:rPr>
                <w:rFonts w:ascii="Arial" w:hAnsi="Arial" w:cs="Arial"/>
                <w:b/>
                <w:lang w:val="es-CO"/>
              </w:rPr>
            </w:pPr>
          </w:p>
        </w:tc>
      </w:tr>
      <w:tr w:rsidR="00BA4C0B" w:rsidRPr="00F33559" w14:paraId="3885FCA7" w14:textId="77777777" w:rsidTr="006D158A">
        <w:trPr>
          <w:trHeight w:hRule="exact" w:val="316"/>
        </w:trPr>
        <w:tc>
          <w:tcPr>
            <w:tcW w:w="2581" w:type="dxa"/>
          </w:tcPr>
          <w:p w14:paraId="7B0F3DF4" w14:textId="77777777" w:rsidR="00995787" w:rsidRPr="00F33559" w:rsidRDefault="00995787" w:rsidP="006B2863">
            <w:pPr>
              <w:jc w:val="both"/>
              <w:rPr>
                <w:rFonts w:ascii="Arial" w:hAnsi="Arial" w:cs="Arial"/>
                <w:lang w:val="es-CO"/>
              </w:rPr>
            </w:pPr>
            <w:r w:rsidRPr="00F33559">
              <w:rPr>
                <w:rFonts w:ascii="Arial" w:hAnsi="Arial" w:cs="Arial"/>
                <w:lang w:val="es-CO"/>
              </w:rPr>
              <w:t>Cédula de ciudadanía</w:t>
            </w:r>
          </w:p>
        </w:tc>
        <w:tc>
          <w:tcPr>
            <w:tcW w:w="5670" w:type="dxa"/>
          </w:tcPr>
          <w:p w14:paraId="12C8B2F4" w14:textId="32F002ED" w:rsidR="00995787" w:rsidRPr="00F33559" w:rsidRDefault="00995787" w:rsidP="006B2863">
            <w:pPr>
              <w:jc w:val="both"/>
              <w:rPr>
                <w:rFonts w:ascii="Arial" w:hAnsi="Arial" w:cs="Arial"/>
                <w:lang w:val="es-CO"/>
              </w:rPr>
            </w:pPr>
          </w:p>
        </w:tc>
      </w:tr>
      <w:tr w:rsidR="00BA4C0B" w:rsidRPr="00F33559" w14:paraId="3D611986" w14:textId="77777777" w:rsidTr="006D158A">
        <w:trPr>
          <w:trHeight w:hRule="exact" w:val="316"/>
        </w:trPr>
        <w:tc>
          <w:tcPr>
            <w:tcW w:w="2581" w:type="dxa"/>
          </w:tcPr>
          <w:p w14:paraId="073A6D7C" w14:textId="77777777" w:rsidR="00D21CDC" w:rsidRPr="00F33559" w:rsidRDefault="00D21CDC" w:rsidP="006B2863">
            <w:pPr>
              <w:jc w:val="both"/>
              <w:rPr>
                <w:rFonts w:ascii="Arial" w:hAnsi="Arial" w:cs="Arial"/>
                <w:lang w:val="es-CO"/>
              </w:rPr>
            </w:pPr>
            <w:r w:rsidRPr="00F33559">
              <w:rPr>
                <w:rFonts w:ascii="Arial" w:hAnsi="Arial" w:cs="Arial"/>
                <w:lang w:val="es-CO"/>
              </w:rPr>
              <w:t>Dependencia responsable</w:t>
            </w:r>
          </w:p>
        </w:tc>
        <w:tc>
          <w:tcPr>
            <w:tcW w:w="5670" w:type="dxa"/>
          </w:tcPr>
          <w:p w14:paraId="6786E737" w14:textId="3CACF9E4" w:rsidR="00D21CDC" w:rsidRPr="00F33559" w:rsidRDefault="00D21CDC" w:rsidP="006B2863">
            <w:pPr>
              <w:jc w:val="both"/>
              <w:rPr>
                <w:rFonts w:ascii="Arial" w:hAnsi="Arial" w:cs="Arial"/>
                <w:lang w:val="es-CO"/>
              </w:rPr>
            </w:pPr>
          </w:p>
        </w:tc>
      </w:tr>
      <w:tr w:rsidR="00BA4C0B" w:rsidRPr="00F33559" w14:paraId="65AF4723" w14:textId="77777777" w:rsidTr="006D158A">
        <w:trPr>
          <w:trHeight w:hRule="exact" w:val="290"/>
        </w:trPr>
        <w:tc>
          <w:tcPr>
            <w:tcW w:w="2581" w:type="dxa"/>
          </w:tcPr>
          <w:p w14:paraId="511CFCC6" w14:textId="77777777" w:rsidR="00D21CDC" w:rsidRPr="00F33559" w:rsidRDefault="00D21CDC" w:rsidP="006B2863">
            <w:pPr>
              <w:jc w:val="both"/>
              <w:rPr>
                <w:rFonts w:ascii="Arial" w:hAnsi="Arial" w:cs="Arial"/>
                <w:lang w:val="es-CO"/>
              </w:rPr>
            </w:pPr>
            <w:r w:rsidRPr="00F33559">
              <w:rPr>
                <w:rFonts w:ascii="Arial" w:hAnsi="Arial" w:cs="Arial"/>
                <w:lang w:val="es-CO"/>
              </w:rPr>
              <w:t>Funcionario competente</w:t>
            </w:r>
          </w:p>
        </w:tc>
        <w:tc>
          <w:tcPr>
            <w:tcW w:w="5670" w:type="dxa"/>
          </w:tcPr>
          <w:p w14:paraId="601A22A0" w14:textId="52FB77B8" w:rsidR="00D21CDC" w:rsidRPr="00F33559" w:rsidRDefault="00D21CDC" w:rsidP="00342A4E">
            <w:pPr>
              <w:jc w:val="both"/>
              <w:rPr>
                <w:rFonts w:ascii="Arial" w:hAnsi="Arial" w:cs="Arial"/>
                <w:highlight w:val="yellow"/>
                <w:lang w:val="es-CO"/>
              </w:rPr>
            </w:pPr>
          </w:p>
        </w:tc>
      </w:tr>
      <w:tr w:rsidR="00BA4C0B" w:rsidRPr="00F33559" w14:paraId="79405D8D" w14:textId="77777777" w:rsidTr="006D158A">
        <w:trPr>
          <w:trHeight w:hRule="exact" w:val="280"/>
        </w:trPr>
        <w:tc>
          <w:tcPr>
            <w:tcW w:w="2581" w:type="dxa"/>
          </w:tcPr>
          <w:p w14:paraId="104902F4" w14:textId="77777777" w:rsidR="00D21CDC" w:rsidRPr="00F33559" w:rsidRDefault="00D21CDC" w:rsidP="006B2863">
            <w:pPr>
              <w:jc w:val="both"/>
              <w:rPr>
                <w:rFonts w:ascii="Arial" w:hAnsi="Arial" w:cs="Arial"/>
                <w:lang w:val="es-CO"/>
              </w:rPr>
            </w:pPr>
            <w:r w:rsidRPr="00F33559">
              <w:rPr>
                <w:rFonts w:ascii="Arial" w:hAnsi="Arial" w:cs="Arial"/>
                <w:lang w:val="es-CO"/>
              </w:rPr>
              <w:t>Cargo</w:t>
            </w:r>
          </w:p>
        </w:tc>
        <w:tc>
          <w:tcPr>
            <w:tcW w:w="5670" w:type="dxa"/>
          </w:tcPr>
          <w:p w14:paraId="5C02FA12" w14:textId="142CAA29" w:rsidR="00D21CDC" w:rsidRPr="00F33559" w:rsidRDefault="00D21CDC" w:rsidP="006B2863">
            <w:pPr>
              <w:jc w:val="both"/>
              <w:rPr>
                <w:rFonts w:ascii="Arial" w:hAnsi="Arial" w:cs="Arial"/>
                <w:lang w:val="es-CO"/>
              </w:rPr>
            </w:pPr>
          </w:p>
        </w:tc>
      </w:tr>
    </w:tbl>
    <w:p w14:paraId="2721A170" w14:textId="0CC25691" w:rsidR="00995787" w:rsidRPr="00F33559" w:rsidRDefault="00995787" w:rsidP="006B2863">
      <w:pPr>
        <w:jc w:val="both"/>
        <w:rPr>
          <w:rFonts w:ascii="Arial" w:hAnsi="Arial" w:cs="Arial"/>
          <w:lang w:val="es-CO"/>
        </w:rPr>
      </w:pPr>
    </w:p>
    <w:tbl>
      <w:tblPr>
        <w:tblW w:w="82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5670"/>
      </w:tblGrid>
      <w:tr w:rsidR="00820B43" w:rsidRPr="00F33559" w14:paraId="126C238A" w14:textId="77777777" w:rsidTr="00820B43">
        <w:trPr>
          <w:trHeight w:hRule="exact" w:val="599"/>
        </w:trPr>
        <w:tc>
          <w:tcPr>
            <w:tcW w:w="2581" w:type="dxa"/>
            <w:shd w:val="clear" w:color="auto" w:fill="auto"/>
          </w:tcPr>
          <w:p w14:paraId="483304AD" w14:textId="1164EF0F" w:rsidR="00820B43" w:rsidRPr="00F33559" w:rsidRDefault="00820B43" w:rsidP="00785ADF">
            <w:pPr>
              <w:jc w:val="both"/>
              <w:rPr>
                <w:rFonts w:ascii="Arial" w:hAnsi="Arial" w:cs="Arial"/>
                <w:b/>
                <w:lang w:val="es-CO"/>
              </w:rPr>
            </w:pPr>
            <w:r w:rsidRPr="00F33559">
              <w:rPr>
                <w:rFonts w:ascii="Arial" w:hAnsi="Arial" w:cs="Arial"/>
                <w:b/>
                <w:lang w:val="es-CO"/>
              </w:rPr>
              <w:t>Investigador Principal y</w:t>
            </w:r>
            <w:r w:rsidR="00785ADF">
              <w:rPr>
                <w:rFonts w:ascii="Arial" w:hAnsi="Arial" w:cs="Arial"/>
                <w:b/>
                <w:lang w:val="es-CO"/>
              </w:rPr>
              <w:t>/o</w:t>
            </w:r>
            <w:r w:rsidRPr="00F33559">
              <w:rPr>
                <w:rFonts w:ascii="Arial" w:hAnsi="Arial" w:cs="Arial"/>
                <w:b/>
                <w:lang w:val="es-CO"/>
              </w:rPr>
              <w:t xml:space="preserve"> Coordinador </w:t>
            </w:r>
          </w:p>
        </w:tc>
        <w:tc>
          <w:tcPr>
            <w:tcW w:w="5670" w:type="dxa"/>
            <w:shd w:val="clear" w:color="auto" w:fill="auto"/>
          </w:tcPr>
          <w:p w14:paraId="68474D44" w14:textId="37935BFF" w:rsidR="00820B43" w:rsidRPr="00F33559" w:rsidRDefault="00820B43" w:rsidP="00AA386D">
            <w:pPr>
              <w:jc w:val="both"/>
              <w:rPr>
                <w:rFonts w:ascii="Arial" w:hAnsi="Arial" w:cs="Arial"/>
                <w:lang w:val="es-CO"/>
              </w:rPr>
            </w:pPr>
          </w:p>
        </w:tc>
      </w:tr>
      <w:tr w:rsidR="00820B43" w:rsidRPr="00F33559" w14:paraId="04E8ABE6" w14:textId="77777777" w:rsidTr="00361F86">
        <w:trPr>
          <w:trHeight w:hRule="exact" w:val="326"/>
        </w:trPr>
        <w:tc>
          <w:tcPr>
            <w:tcW w:w="2581" w:type="dxa"/>
            <w:shd w:val="clear" w:color="auto" w:fill="auto"/>
          </w:tcPr>
          <w:p w14:paraId="599C25F2" w14:textId="77777777" w:rsidR="00820B43" w:rsidRPr="00F33559" w:rsidRDefault="00820B43" w:rsidP="00AA386D">
            <w:pPr>
              <w:jc w:val="both"/>
              <w:rPr>
                <w:rFonts w:ascii="Arial" w:hAnsi="Arial" w:cs="Arial"/>
                <w:lang w:val="es-CO"/>
              </w:rPr>
            </w:pPr>
            <w:r w:rsidRPr="00F33559">
              <w:rPr>
                <w:rFonts w:ascii="Arial" w:hAnsi="Arial" w:cs="Arial"/>
                <w:lang w:val="es-CO"/>
              </w:rPr>
              <w:t>Cédula</w:t>
            </w:r>
          </w:p>
        </w:tc>
        <w:tc>
          <w:tcPr>
            <w:tcW w:w="5670" w:type="dxa"/>
            <w:shd w:val="clear" w:color="auto" w:fill="auto"/>
          </w:tcPr>
          <w:p w14:paraId="56689353" w14:textId="2B3D0DA5" w:rsidR="00820B43" w:rsidRPr="00F33559" w:rsidRDefault="00820B43" w:rsidP="00AA386D">
            <w:pPr>
              <w:jc w:val="both"/>
              <w:rPr>
                <w:rFonts w:ascii="Arial" w:hAnsi="Arial" w:cs="Arial"/>
                <w:lang w:val="es-CO"/>
              </w:rPr>
            </w:pPr>
          </w:p>
        </w:tc>
      </w:tr>
      <w:tr w:rsidR="00820B43" w:rsidRPr="00F33559" w14:paraId="2213D2DA" w14:textId="77777777" w:rsidTr="00820B43">
        <w:trPr>
          <w:trHeight w:hRule="exact" w:val="337"/>
        </w:trPr>
        <w:tc>
          <w:tcPr>
            <w:tcW w:w="2581" w:type="dxa"/>
            <w:shd w:val="clear" w:color="auto" w:fill="auto"/>
          </w:tcPr>
          <w:p w14:paraId="6D175ABD" w14:textId="77777777" w:rsidR="00820B43" w:rsidRPr="00F33559" w:rsidRDefault="00820B43" w:rsidP="00AA386D">
            <w:pPr>
              <w:jc w:val="both"/>
              <w:rPr>
                <w:rFonts w:ascii="Arial" w:hAnsi="Arial" w:cs="Arial"/>
                <w:lang w:val="es-CO"/>
              </w:rPr>
            </w:pPr>
            <w:r w:rsidRPr="00F33559">
              <w:rPr>
                <w:rFonts w:ascii="Arial" w:hAnsi="Arial" w:cs="Arial"/>
                <w:lang w:val="es-CO"/>
              </w:rPr>
              <w:t>Cargo</w:t>
            </w:r>
          </w:p>
        </w:tc>
        <w:tc>
          <w:tcPr>
            <w:tcW w:w="5670" w:type="dxa"/>
            <w:shd w:val="clear" w:color="auto" w:fill="auto"/>
          </w:tcPr>
          <w:p w14:paraId="3400E9BD" w14:textId="60413BC5" w:rsidR="00820B43" w:rsidRPr="00F33559" w:rsidRDefault="00820B43" w:rsidP="00820B43">
            <w:pPr>
              <w:jc w:val="both"/>
              <w:rPr>
                <w:rFonts w:ascii="Arial" w:hAnsi="Arial" w:cs="Arial"/>
                <w:lang w:val="es-CO"/>
              </w:rPr>
            </w:pPr>
          </w:p>
        </w:tc>
      </w:tr>
      <w:tr w:rsidR="00820B43" w:rsidRPr="00F33559" w14:paraId="6419F6D3" w14:textId="77777777" w:rsidTr="00D93ABC">
        <w:trPr>
          <w:trHeight w:hRule="exact" w:val="318"/>
        </w:trPr>
        <w:tc>
          <w:tcPr>
            <w:tcW w:w="2581" w:type="dxa"/>
            <w:shd w:val="clear" w:color="auto" w:fill="auto"/>
          </w:tcPr>
          <w:p w14:paraId="6D8CAAD7" w14:textId="77777777" w:rsidR="00820B43" w:rsidRPr="00F33559" w:rsidRDefault="00820B43" w:rsidP="00AA386D">
            <w:pPr>
              <w:jc w:val="both"/>
              <w:rPr>
                <w:rFonts w:ascii="Arial" w:hAnsi="Arial" w:cs="Arial"/>
                <w:lang w:val="es-CO"/>
              </w:rPr>
            </w:pPr>
            <w:r w:rsidRPr="00F33559">
              <w:rPr>
                <w:rFonts w:ascii="Arial" w:hAnsi="Arial" w:cs="Arial"/>
                <w:lang w:val="es-CO"/>
              </w:rPr>
              <w:t>Grupo de investigación</w:t>
            </w:r>
          </w:p>
        </w:tc>
        <w:tc>
          <w:tcPr>
            <w:tcW w:w="5670" w:type="dxa"/>
            <w:shd w:val="clear" w:color="auto" w:fill="auto"/>
          </w:tcPr>
          <w:p w14:paraId="4882FC68" w14:textId="3222E5C0" w:rsidR="00820B43" w:rsidRPr="00F33559" w:rsidRDefault="00820B43" w:rsidP="00AA386D">
            <w:pPr>
              <w:jc w:val="both"/>
              <w:rPr>
                <w:rFonts w:ascii="Arial" w:hAnsi="Arial" w:cs="Arial"/>
                <w:lang w:val="es-CO"/>
              </w:rPr>
            </w:pPr>
          </w:p>
        </w:tc>
      </w:tr>
      <w:tr w:rsidR="00820B43" w:rsidRPr="00F33559" w14:paraId="1C3C50BB" w14:textId="77777777" w:rsidTr="00D93ABC">
        <w:trPr>
          <w:trHeight w:hRule="exact" w:val="293"/>
        </w:trPr>
        <w:tc>
          <w:tcPr>
            <w:tcW w:w="2581" w:type="dxa"/>
            <w:shd w:val="clear" w:color="auto" w:fill="auto"/>
          </w:tcPr>
          <w:p w14:paraId="531EDCB6" w14:textId="77777777" w:rsidR="00820B43" w:rsidRPr="00F33559" w:rsidRDefault="00820B43" w:rsidP="00AA386D">
            <w:pPr>
              <w:jc w:val="both"/>
              <w:rPr>
                <w:rFonts w:ascii="Arial" w:hAnsi="Arial" w:cs="Arial"/>
                <w:lang w:val="es-CO"/>
              </w:rPr>
            </w:pPr>
            <w:r w:rsidRPr="00F33559">
              <w:rPr>
                <w:rFonts w:ascii="Arial" w:hAnsi="Arial" w:cs="Arial"/>
                <w:lang w:val="es-CO"/>
              </w:rPr>
              <w:t>Dirección y teléfono</w:t>
            </w:r>
          </w:p>
        </w:tc>
        <w:tc>
          <w:tcPr>
            <w:tcW w:w="5670" w:type="dxa"/>
            <w:shd w:val="clear" w:color="auto" w:fill="auto"/>
          </w:tcPr>
          <w:p w14:paraId="620606B6" w14:textId="419EE3AF" w:rsidR="00820B43" w:rsidRPr="00F33559" w:rsidRDefault="00820B43" w:rsidP="00AA386D">
            <w:pPr>
              <w:jc w:val="both"/>
              <w:rPr>
                <w:rFonts w:ascii="Arial" w:hAnsi="Arial" w:cs="Arial"/>
                <w:lang w:val="es-CO"/>
              </w:rPr>
            </w:pPr>
          </w:p>
        </w:tc>
      </w:tr>
      <w:tr w:rsidR="00820B43" w:rsidRPr="00F33559" w14:paraId="3738C0E3" w14:textId="77777777" w:rsidTr="00820B43">
        <w:trPr>
          <w:trHeight w:hRule="exact" w:val="340"/>
        </w:trPr>
        <w:tc>
          <w:tcPr>
            <w:tcW w:w="2581" w:type="dxa"/>
            <w:shd w:val="clear" w:color="auto" w:fill="auto"/>
          </w:tcPr>
          <w:p w14:paraId="50F1DCE4" w14:textId="77777777" w:rsidR="00820B43" w:rsidRPr="00F33559" w:rsidRDefault="00820B43" w:rsidP="00AA386D">
            <w:pPr>
              <w:jc w:val="both"/>
              <w:rPr>
                <w:rFonts w:ascii="Arial" w:hAnsi="Arial" w:cs="Arial"/>
                <w:lang w:val="es-CO"/>
              </w:rPr>
            </w:pPr>
            <w:r w:rsidRPr="00F33559">
              <w:rPr>
                <w:rFonts w:ascii="Arial" w:hAnsi="Arial" w:cs="Arial"/>
                <w:lang w:val="es-CO"/>
              </w:rPr>
              <w:t>Correo electrónico</w:t>
            </w:r>
          </w:p>
        </w:tc>
        <w:tc>
          <w:tcPr>
            <w:tcW w:w="5670" w:type="dxa"/>
            <w:shd w:val="clear" w:color="auto" w:fill="auto"/>
          </w:tcPr>
          <w:p w14:paraId="69B3F130" w14:textId="079198BA" w:rsidR="00820B43" w:rsidRPr="00F33559" w:rsidRDefault="00820B43" w:rsidP="00AA386D">
            <w:pPr>
              <w:jc w:val="both"/>
              <w:rPr>
                <w:rFonts w:ascii="Arial" w:hAnsi="Arial" w:cs="Arial"/>
                <w:lang w:val="es-CO"/>
              </w:rPr>
            </w:pPr>
          </w:p>
        </w:tc>
      </w:tr>
    </w:tbl>
    <w:p w14:paraId="167FC27C" w14:textId="77777777" w:rsidR="00820B43" w:rsidRPr="00F33559" w:rsidRDefault="00820B43" w:rsidP="006B2863">
      <w:pPr>
        <w:jc w:val="both"/>
        <w:rPr>
          <w:rFonts w:ascii="Arial" w:hAnsi="Arial" w:cs="Arial"/>
          <w:lang w:val="es-CO"/>
        </w:rPr>
      </w:pPr>
    </w:p>
    <w:p w14:paraId="309895B9" w14:textId="77777777" w:rsidR="00995787" w:rsidRPr="00F33559" w:rsidRDefault="00995787" w:rsidP="006B2863">
      <w:pPr>
        <w:jc w:val="center"/>
        <w:rPr>
          <w:rFonts w:ascii="Arial" w:eastAsia="Arial" w:hAnsi="Arial" w:cs="Arial"/>
          <w:b/>
          <w:lang w:val="es-CO"/>
        </w:rPr>
      </w:pPr>
    </w:p>
    <w:p w14:paraId="68B4AE0D" w14:textId="77777777" w:rsidR="00995787" w:rsidRPr="00F33559" w:rsidRDefault="00995787" w:rsidP="006B2863">
      <w:pPr>
        <w:jc w:val="both"/>
        <w:rPr>
          <w:rFonts w:ascii="Arial" w:eastAsia="Arial" w:hAnsi="Arial" w:cs="Arial"/>
          <w:lang w:val="es-CO"/>
        </w:rPr>
      </w:pPr>
      <w:r w:rsidRPr="00F33559">
        <w:rPr>
          <w:rFonts w:ascii="Arial" w:eastAsia="Arial" w:hAnsi="Arial" w:cs="Arial"/>
          <w:lang w:val="es-CO"/>
        </w:rPr>
        <w:t>Las</w:t>
      </w:r>
      <w:r w:rsidRPr="00F33559">
        <w:rPr>
          <w:rFonts w:ascii="Arial" w:eastAsia="Arial" w:hAnsi="Arial" w:cs="Arial"/>
          <w:b/>
          <w:lang w:val="es-CO"/>
        </w:rPr>
        <w:t xml:space="preserve"> Partes</w:t>
      </w:r>
      <w:r w:rsidRPr="00F33559">
        <w:rPr>
          <w:rFonts w:ascii="Arial" w:eastAsia="Arial" w:hAnsi="Arial" w:cs="Arial"/>
          <w:lang w:val="es-CO"/>
        </w:rPr>
        <w:t>, arriba identificadas, y previas las siguientes:</w:t>
      </w:r>
    </w:p>
    <w:p w14:paraId="76860C60" w14:textId="77777777" w:rsidR="00995787" w:rsidRPr="00F33559" w:rsidRDefault="00995787" w:rsidP="006B2863">
      <w:pPr>
        <w:jc w:val="both"/>
        <w:rPr>
          <w:rFonts w:ascii="Arial" w:hAnsi="Arial" w:cs="Arial"/>
          <w:b/>
          <w:lang w:val="es-CO"/>
        </w:rPr>
      </w:pPr>
    </w:p>
    <w:p w14:paraId="0F95AF0C" w14:textId="77777777" w:rsidR="00995787" w:rsidRPr="00F33559" w:rsidRDefault="00995787" w:rsidP="006B2863">
      <w:pPr>
        <w:numPr>
          <w:ilvl w:val="0"/>
          <w:numId w:val="1"/>
        </w:numPr>
        <w:ind w:left="0" w:firstLine="0"/>
        <w:jc w:val="both"/>
        <w:rPr>
          <w:rFonts w:ascii="Arial" w:hAnsi="Arial" w:cs="Arial"/>
          <w:b/>
          <w:lang w:val="es-CO"/>
        </w:rPr>
      </w:pPr>
      <w:r w:rsidRPr="00F33559">
        <w:rPr>
          <w:rFonts w:ascii="Arial" w:hAnsi="Arial" w:cs="Arial"/>
          <w:b/>
          <w:lang w:val="es-CO"/>
        </w:rPr>
        <w:t>Consideraciones</w:t>
      </w:r>
    </w:p>
    <w:p w14:paraId="7C690FAF" w14:textId="77777777" w:rsidR="00995787" w:rsidRPr="00F33559" w:rsidRDefault="00995787" w:rsidP="006B2863">
      <w:pPr>
        <w:jc w:val="both"/>
        <w:rPr>
          <w:rFonts w:ascii="Arial" w:hAnsi="Arial" w:cs="Arial"/>
          <w:lang w:val="es-CO"/>
        </w:rPr>
      </w:pPr>
    </w:p>
    <w:p w14:paraId="1678746A" w14:textId="77777777" w:rsidR="00A64E89" w:rsidRDefault="003D567E" w:rsidP="00A64E89">
      <w:pPr>
        <w:tabs>
          <w:tab w:val="left" w:pos="821"/>
        </w:tabs>
        <w:ind w:right="51"/>
        <w:jc w:val="both"/>
      </w:pPr>
      <w:r w:rsidRPr="00A64E89">
        <w:rPr>
          <w:rFonts w:ascii="Arial" w:hAnsi="Arial" w:cs="Arial"/>
          <w:b/>
          <w:lang w:val="es-CO"/>
        </w:rPr>
        <w:t>1</w:t>
      </w:r>
      <w:r w:rsidR="00A975F3" w:rsidRPr="00A64E89">
        <w:rPr>
          <w:rFonts w:ascii="Arial" w:hAnsi="Arial" w:cs="Arial"/>
          <w:b/>
          <w:lang w:val="es-CO"/>
        </w:rPr>
        <w:t>ª</w:t>
      </w:r>
      <w:r w:rsidRPr="00A64E89">
        <w:rPr>
          <w:rFonts w:ascii="Arial" w:hAnsi="Arial" w:cs="Arial"/>
          <w:lang w:val="es-CO"/>
        </w:rPr>
        <w:t xml:space="preserve">. </w:t>
      </w:r>
      <w:r w:rsidR="00A64E89" w:rsidRPr="00A64E89">
        <w:rPr>
          <w:rFonts w:ascii="Arial" w:hAnsi="Arial" w:cs="Arial"/>
        </w:rPr>
        <w:t>Que</w:t>
      </w:r>
      <w:r w:rsidR="00A64E89" w:rsidRPr="00A64E89">
        <w:rPr>
          <w:rFonts w:ascii="Arial" w:hAnsi="Arial" w:cs="Arial"/>
          <w:spacing w:val="-9"/>
        </w:rPr>
        <w:t xml:space="preserve"> </w:t>
      </w:r>
      <w:r w:rsidR="00A64E89" w:rsidRPr="00A64E89">
        <w:rPr>
          <w:rFonts w:ascii="Arial" w:hAnsi="Arial" w:cs="Arial"/>
        </w:rPr>
        <w:t>la</w:t>
      </w:r>
      <w:r w:rsidR="00A64E89" w:rsidRPr="00A64E89">
        <w:rPr>
          <w:rFonts w:ascii="Arial" w:hAnsi="Arial" w:cs="Arial"/>
          <w:spacing w:val="-9"/>
        </w:rPr>
        <w:t xml:space="preserve"> </w:t>
      </w:r>
      <w:r w:rsidR="00A64E89" w:rsidRPr="00A64E89">
        <w:rPr>
          <w:rFonts w:ascii="Arial" w:hAnsi="Arial" w:cs="Arial"/>
        </w:rPr>
        <w:t>UDEA</w:t>
      </w:r>
      <w:r w:rsidR="00A64E89" w:rsidRPr="00A64E89">
        <w:rPr>
          <w:rFonts w:ascii="Arial" w:hAnsi="Arial" w:cs="Arial"/>
          <w:spacing w:val="-16"/>
        </w:rPr>
        <w:t xml:space="preserve"> </w:t>
      </w:r>
      <w:r w:rsidR="00A64E89" w:rsidRPr="00A64E89">
        <w:rPr>
          <w:rFonts w:ascii="Arial" w:hAnsi="Arial" w:cs="Arial"/>
        </w:rPr>
        <w:t>desarrolla</w:t>
      </w:r>
      <w:r w:rsidR="00A64E89" w:rsidRPr="00A64E89">
        <w:rPr>
          <w:rFonts w:ascii="Arial" w:hAnsi="Arial" w:cs="Arial"/>
          <w:spacing w:val="-8"/>
        </w:rPr>
        <w:t xml:space="preserve"> </w:t>
      </w:r>
      <w:r w:rsidR="00A64E89" w:rsidRPr="00A64E89">
        <w:rPr>
          <w:rFonts w:ascii="Arial" w:hAnsi="Arial" w:cs="Arial"/>
        </w:rPr>
        <w:t>el</w:t>
      </w:r>
      <w:r w:rsidR="00A64E89" w:rsidRPr="00A64E89">
        <w:rPr>
          <w:rFonts w:ascii="Arial" w:hAnsi="Arial" w:cs="Arial"/>
          <w:spacing w:val="-9"/>
        </w:rPr>
        <w:t xml:space="preserve"> </w:t>
      </w:r>
      <w:r w:rsidR="00A64E89" w:rsidRPr="00A64E89">
        <w:rPr>
          <w:rFonts w:ascii="Arial" w:hAnsi="Arial" w:cs="Arial"/>
        </w:rPr>
        <w:t>servicio</w:t>
      </w:r>
      <w:r w:rsidR="00A64E89" w:rsidRPr="00A64E89">
        <w:rPr>
          <w:rFonts w:ascii="Arial" w:hAnsi="Arial" w:cs="Arial"/>
          <w:spacing w:val="-10"/>
        </w:rPr>
        <w:t xml:space="preserve"> </w:t>
      </w:r>
      <w:r w:rsidR="00A64E89" w:rsidRPr="00A64E89">
        <w:rPr>
          <w:rFonts w:ascii="Arial" w:hAnsi="Arial" w:cs="Arial"/>
        </w:rPr>
        <w:t>público</w:t>
      </w:r>
      <w:r w:rsidR="00A64E89" w:rsidRPr="00A64E89">
        <w:rPr>
          <w:rFonts w:ascii="Arial" w:hAnsi="Arial" w:cs="Arial"/>
          <w:spacing w:val="-10"/>
        </w:rPr>
        <w:t xml:space="preserve"> </w:t>
      </w:r>
      <w:r w:rsidR="00A64E89" w:rsidRPr="00A64E89">
        <w:rPr>
          <w:rFonts w:ascii="Arial" w:hAnsi="Arial" w:cs="Arial"/>
        </w:rPr>
        <w:t>de</w:t>
      </w:r>
      <w:r w:rsidR="00A64E89" w:rsidRPr="00A64E89">
        <w:rPr>
          <w:rFonts w:ascii="Arial" w:hAnsi="Arial" w:cs="Arial"/>
          <w:spacing w:val="-8"/>
        </w:rPr>
        <w:t xml:space="preserve"> </w:t>
      </w:r>
      <w:r w:rsidR="00A64E89" w:rsidRPr="00A64E89">
        <w:rPr>
          <w:rFonts w:ascii="Arial" w:hAnsi="Arial" w:cs="Arial"/>
        </w:rPr>
        <w:t>la</w:t>
      </w:r>
      <w:r w:rsidR="00A64E89" w:rsidRPr="00A64E89">
        <w:rPr>
          <w:rFonts w:ascii="Arial" w:hAnsi="Arial" w:cs="Arial"/>
          <w:spacing w:val="-9"/>
        </w:rPr>
        <w:t xml:space="preserve"> </w:t>
      </w:r>
      <w:r w:rsidR="00A64E89" w:rsidRPr="00A64E89">
        <w:rPr>
          <w:rFonts w:ascii="Arial" w:hAnsi="Arial" w:cs="Arial"/>
        </w:rPr>
        <w:t>Educación</w:t>
      </w:r>
      <w:r w:rsidR="00A64E89" w:rsidRPr="00A64E89">
        <w:rPr>
          <w:rFonts w:ascii="Arial" w:hAnsi="Arial" w:cs="Arial"/>
          <w:spacing w:val="-10"/>
        </w:rPr>
        <w:t xml:space="preserve"> </w:t>
      </w:r>
      <w:r w:rsidR="00A64E89" w:rsidRPr="00A64E89">
        <w:rPr>
          <w:rFonts w:ascii="Arial" w:hAnsi="Arial" w:cs="Arial"/>
        </w:rPr>
        <w:t>Superior</w:t>
      </w:r>
      <w:r w:rsidR="00A64E89" w:rsidRPr="00A64E89">
        <w:rPr>
          <w:rFonts w:ascii="Arial" w:hAnsi="Arial" w:cs="Arial"/>
          <w:spacing w:val="-10"/>
        </w:rPr>
        <w:t xml:space="preserve"> </w:t>
      </w:r>
      <w:r w:rsidR="00A64E89" w:rsidRPr="00A64E89">
        <w:rPr>
          <w:rFonts w:ascii="Arial" w:hAnsi="Arial" w:cs="Arial"/>
        </w:rPr>
        <w:t>con</w:t>
      </w:r>
      <w:r w:rsidR="00A64E89" w:rsidRPr="00A64E89">
        <w:rPr>
          <w:rFonts w:ascii="Arial" w:hAnsi="Arial" w:cs="Arial"/>
          <w:spacing w:val="-9"/>
        </w:rPr>
        <w:t xml:space="preserve"> </w:t>
      </w:r>
      <w:r w:rsidR="00A64E89" w:rsidRPr="00A64E89">
        <w:rPr>
          <w:rFonts w:ascii="Arial" w:hAnsi="Arial" w:cs="Arial"/>
        </w:rPr>
        <w:t>criterios</w:t>
      </w:r>
      <w:r w:rsidR="00A64E89" w:rsidRPr="00A64E89">
        <w:rPr>
          <w:rFonts w:ascii="Arial" w:hAnsi="Arial" w:cs="Arial"/>
          <w:spacing w:val="-12"/>
        </w:rPr>
        <w:t xml:space="preserve"> </w:t>
      </w:r>
      <w:r w:rsidR="00A64E89" w:rsidRPr="00A64E89">
        <w:rPr>
          <w:rFonts w:ascii="Arial" w:hAnsi="Arial" w:cs="Arial"/>
        </w:rPr>
        <w:t>de excelencia académica, ética y responsabilidad, y en virtud de su carácter transformador, la Institución busca influir en todos los sectores sociales mediante actividades de investigación, de docencia y de</w:t>
      </w:r>
      <w:r w:rsidR="00A64E89" w:rsidRPr="00A64E89">
        <w:rPr>
          <w:rFonts w:ascii="Arial" w:hAnsi="Arial" w:cs="Arial"/>
          <w:spacing w:val="-13"/>
        </w:rPr>
        <w:t xml:space="preserve"> </w:t>
      </w:r>
      <w:r w:rsidR="00A64E89" w:rsidRPr="00A64E89">
        <w:rPr>
          <w:rFonts w:ascii="Arial" w:hAnsi="Arial" w:cs="Arial"/>
        </w:rPr>
        <w:t>extensión.</w:t>
      </w:r>
    </w:p>
    <w:p w14:paraId="658BB2D8" w14:textId="21BE2404" w:rsidR="003D567E" w:rsidRPr="00F33559" w:rsidRDefault="003D567E" w:rsidP="00564BBD">
      <w:pPr>
        <w:jc w:val="both"/>
        <w:rPr>
          <w:rFonts w:ascii="Arial" w:hAnsi="Arial" w:cs="Arial"/>
          <w:lang w:val="es-CO"/>
        </w:rPr>
      </w:pPr>
    </w:p>
    <w:p w14:paraId="3B58F57D" w14:textId="77777777" w:rsidR="003D567E" w:rsidRPr="00F33559" w:rsidRDefault="003D567E" w:rsidP="006B2863">
      <w:pPr>
        <w:jc w:val="both"/>
        <w:rPr>
          <w:rFonts w:ascii="Arial" w:hAnsi="Arial" w:cs="Arial"/>
          <w:lang w:val="es-CO"/>
        </w:rPr>
      </w:pPr>
    </w:p>
    <w:p w14:paraId="15C20C47" w14:textId="5425F9BB" w:rsidR="00A64E89" w:rsidRPr="00A64E89" w:rsidRDefault="003D567E" w:rsidP="00A64E89">
      <w:pPr>
        <w:tabs>
          <w:tab w:val="left" w:pos="821"/>
        </w:tabs>
        <w:ind w:right="743"/>
        <w:jc w:val="both"/>
        <w:rPr>
          <w:rFonts w:ascii="Arial" w:hAnsi="Arial" w:cs="Arial"/>
        </w:rPr>
      </w:pPr>
      <w:r w:rsidRPr="00A64E89">
        <w:rPr>
          <w:rFonts w:ascii="Arial" w:hAnsi="Arial" w:cs="Arial"/>
          <w:b/>
          <w:lang w:val="es-CO"/>
        </w:rPr>
        <w:t>2</w:t>
      </w:r>
      <w:r w:rsidR="00A975F3" w:rsidRPr="00A64E89">
        <w:rPr>
          <w:rFonts w:ascii="Arial" w:hAnsi="Arial" w:cs="Arial"/>
          <w:b/>
          <w:lang w:val="es-CO"/>
        </w:rPr>
        <w:t>ª</w:t>
      </w:r>
      <w:r w:rsidR="0039107B" w:rsidRPr="00A64E89">
        <w:rPr>
          <w:rFonts w:ascii="Arial" w:hAnsi="Arial" w:cs="Arial"/>
          <w:b/>
          <w:lang w:val="es-CO"/>
        </w:rPr>
        <w:t>.</w:t>
      </w:r>
      <w:r w:rsidRPr="00A64E89">
        <w:rPr>
          <w:rFonts w:ascii="Arial" w:hAnsi="Arial" w:cs="Arial"/>
          <w:lang w:val="es-CO"/>
        </w:rPr>
        <w:t xml:space="preserve"> </w:t>
      </w:r>
      <w:r w:rsidR="00A64E89" w:rsidRPr="00A64E89">
        <w:rPr>
          <w:rFonts w:ascii="Arial" w:hAnsi="Arial" w:cs="Arial"/>
        </w:rPr>
        <w:t xml:space="preserve">Que la </w:t>
      </w:r>
      <w:r w:rsidR="00A64E89">
        <w:rPr>
          <w:rFonts w:ascii="Arial" w:hAnsi="Arial" w:cs="Arial"/>
        </w:rPr>
        <w:t>(NOMBRE DE LA UNIVERSIDAD)</w:t>
      </w:r>
      <w:r w:rsidR="00A64E89" w:rsidRPr="00A64E89">
        <w:rPr>
          <w:rFonts w:ascii="Arial" w:hAnsi="Arial" w:cs="Arial"/>
        </w:rPr>
        <w:t xml:space="preserve"> tiene entre otros </w:t>
      </w:r>
      <w:r w:rsidR="00A64E89" w:rsidRPr="00A64E89">
        <w:rPr>
          <w:rFonts w:ascii="Arial" w:hAnsi="Arial" w:cs="Arial"/>
          <w:highlight w:val="yellow"/>
        </w:rPr>
        <w:t xml:space="preserve">objetivos, </w:t>
      </w:r>
      <w:r w:rsidR="00A64E89">
        <w:rPr>
          <w:rFonts w:ascii="Arial" w:hAnsi="Arial" w:cs="Arial"/>
        </w:rPr>
        <w:t>XXXXXXX</w:t>
      </w:r>
    </w:p>
    <w:p w14:paraId="5ECEA143" w14:textId="29FEE8CB" w:rsidR="003D567E" w:rsidRDefault="003D567E" w:rsidP="006B2863">
      <w:pPr>
        <w:jc w:val="both"/>
        <w:rPr>
          <w:rFonts w:ascii="Arial" w:eastAsia="MS Mincho" w:hAnsi="Arial" w:cs="Arial"/>
        </w:rPr>
      </w:pPr>
    </w:p>
    <w:p w14:paraId="00010B42" w14:textId="43199062" w:rsidR="00A64E89" w:rsidRDefault="00A64E89" w:rsidP="006B2863">
      <w:pPr>
        <w:jc w:val="both"/>
        <w:rPr>
          <w:rFonts w:ascii="Arial" w:eastAsia="MS Mincho" w:hAnsi="Arial" w:cs="Arial"/>
        </w:rPr>
      </w:pPr>
    </w:p>
    <w:p w14:paraId="46C4DC4A" w14:textId="33357024" w:rsidR="00A64E89" w:rsidRDefault="00A64E89" w:rsidP="006B2863">
      <w:pPr>
        <w:jc w:val="both"/>
        <w:rPr>
          <w:rFonts w:ascii="Arial" w:hAnsi="Arial" w:cs="Arial"/>
          <w:lang w:val="es-CO"/>
        </w:rPr>
      </w:pPr>
      <w:r w:rsidRPr="00A64E89">
        <w:rPr>
          <w:rFonts w:ascii="Arial" w:eastAsia="MS Mincho" w:hAnsi="Arial" w:cs="Arial"/>
          <w:b/>
          <w:bCs/>
        </w:rPr>
        <w:t>3ª.</w:t>
      </w:r>
      <w:r>
        <w:rPr>
          <w:rFonts w:ascii="Arial" w:eastAsia="MS Mincho" w:hAnsi="Arial" w:cs="Arial"/>
        </w:rPr>
        <w:t xml:space="preserve"> </w:t>
      </w:r>
      <w:r w:rsidRPr="00F33559">
        <w:rPr>
          <w:rFonts w:ascii="Arial" w:eastAsia="MS Mincho" w:hAnsi="Arial" w:cs="Arial"/>
        </w:rPr>
        <w:t>Que las partes están interesadas en desarrollar de manera conjunta el proyecto “</w:t>
      </w:r>
      <w:proofErr w:type="spellStart"/>
      <w:r>
        <w:rPr>
          <w:rFonts w:ascii="Arial" w:eastAsia="MS Mincho" w:hAnsi="Arial" w:cs="Arial"/>
        </w:rPr>
        <w:t>xxxx</w:t>
      </w:r>
      <w:proofErr w:type="spellEnd"/>
      <w:r w:rsidRPr="00F33559">
        <w:rPr>
          <w:rFonts w:ascii="Arial" w:eastAsia="MS Mincho" w:hAnsi="Arial" w:cs="Arial"/>
        </w:rPr>
        <w:t>”</w:t>
      </w:r>
      <w:r>
        <w:rPr>
          <w:rFonts w:ascii="Arial" w:eastAsia="MS Mincho" w:hAnsi="Arial" w:cs="Arial"/>
        </w:rPr>
        <w:t>.</w:t>
      </w:r>
    </w:p>
    <w:p w14:paraId="4178D620" w14:textId="53BB6FE7" w:rsidR="00A64E89" w:rsidRDefault="00A64E89" w:rsidP="006B2863">
      <w:pPr>
        <w:jc w:val="both"/>
        <w:rPr>
          <w:rFonts w:ascii="Arial" w:hAnsi="Arial" w:cs="Arial"/>
          <w:lang w:val="es-CO"/>
        </w:rPr>
      </w:pPr>
    </w:p>
    <w:p w14:paraId="58C0C86F" w14:textId="77777777" w:rsidR="00A64E89" w:rsidRPr="00F33559" w:rsidRDefault="00A64E89" w:rsidP="006B2863">
      <w:pPr>
        <w:jc w:val="both"/>
        <w:rPr>
          <w:rFonts w:ascii="Arial" w:hAnsi="Arial" w:cs="Arial"/>
          <w:lang w:val="es-CO"/>
        </w:rPr>
      </w:pPr>
    </w:p>
    <w:p w14:paraId="380D73E9" w14:textId="77777777" w:rsidR="003D567E" w:rsidRPr="00F33559" w:rsidRDefault="003D567E" w:rsidP="006B2863">
      <w:pPr>
        <w:jc w:val="both"/>
        <w:rPr>
          <w:rFonts w:ascii="Arial" w:hAnsi="Arial" w:cs="Arial"/>
          <w:lang w:val="es-CO"/>
        </w:rPr>
      </w:pPr>
    </w:p>
    <w:p w14:paraId="72847517" w14:textId="77777777" w:rsidR="003C64BD" w:rsidRPr="00F33559" w:rsidRDefault="003C64BD" w:rsidP="006B2863">
      <w:pPr>
        <w:jc w:val="both"/>
        <w:rPr>
          <w:rFonts w:ascii="Arial" w:hAnsi="Arial" w:cs="Arial"/>
          <w:lang w:val="es-CO"/>
        </w:rPr>
      </w:pPr>
      <w:r w:rsidRPr="00F33559">
        <w:rPr>
          <w:rFonts w:ascii="Arial" w:hAnsi="Arial" w:cs="Arial"/>
          <w:lang w:val="es-CO"/>
        </w:rPr>
        <w:t>Con fundamento en lo expuesto,</w:t>
      </w:r>
    </w:p>
    <w:p w14:paraId="5E8CDC8E" w14:textId="77777777" w:rsidR="004C6A9B" w:rsidRPr="00F33559" w:rsidRDefault="004C6A9B" w:rsidP="006B2863">
      <w:pPr>
        <w:jc w:val="both"/>
        <w:rPr>
          <w:rFonts w:ascii="Arial" w:hAnsi="Arial" w:cs="Arial"/>
          <w:b/>
          <w:lang w:val="es-CO"/>
        </w:rPr>
      </w:pPr>
    </w:p>
    <w:p w14:paraId="5CF60E53" w14:textId="77777777" w:rsidR="004C6A9B" w:rsidRPr="00F33559" w:rsidRDefault="004C6A9B" w:rsidP="006B2863">
      <w:pPr>
        <w:pStyle w:val="Prrafodelista"/>
        <w:numPr>
          <w:ilvl w:val="0"/>
          <w:numId w:val="1"/>
        </w:numPr>
        <w:spacing w:after="0" w:line="240" w:lineRule="auto"/>
        <w:ind w:left="0" w:firstLine="0"/>
        <w:jc w:val="both"/>
        <w:rPr>
          <w:rFonts w:ascii="Arial" w:hAnsi="Arial" w:cs="Arial"/>
          <w:b/>
          <w:sz w:val="20"/>
          <w:szCs w:val="20"/>
        </w:rPr>
      </w:pPr>
      <w:r w:rsidRPr="00F33559">
        <w:rPr>
          <w:rFonts w:ascii="Arial" w:hAnsi="Arial" w:cs="Arial"/>
          <w:b/>
          <w:sz w:val="20"/>
          <w:szCs w:val="20"/>
        </w:rPr>
        <w:t>Acordamos</w:t>
      </w:r>
    </w:p>
    <w:p w14:paraId="66905EB7" w14:textId="77777777" w:rsidR="00971994" w:rsidRPr="00F33559" w:rsidRDefault="00971994" w:rsidP="006B2863">
      <w:pPr>
        <w:pStyle w:val="Prrafodelista"/>
        <w:spacing w:after="0" w:line="240" w:lineRule="auto"/>
        <w:jc w:val="both"/>
        <w:rPr>
          <w:rFonts w:ascii="Arial" w:hAnsi="Arial" w:cs="Arial"/>
          <w:b/>
          <w:sz w:val="20"/>
          <w:szCs w:val="20"/>
        </w:rPr>
      </w:pPr>
    </w:p>
    <w:p w14:paraId="3AFCED27" w14:textId="51087BFE" w:rsidR="00564BBD" w:rsidRPr="00F33559" w:rsidRDefault="004C6A9B" w:rsidP="00564BBD">
      <w:pPr>
        <w:overflowPunct/>
        <w:jc w:val="both"/>
        <w:textAlignment w:val="auto"/>
        <w:rPr>
          <w:rFonts w:ascii="Arial" w:hAnsi="Arial" w:cs="Arial"/>
        </w:rPr>
      </w:pPr>
      <w:r w:rsidRPr="00F33559">
        <w:rPr>
          <w:rFonts w:ascii="Arial" w:hAnsi="Arial" w:cs="Arial"/>
          <w:b/>
        </w:rPr>
        <w:t>1</w:t>
      </w:r>
      <w:r w:rsidR="008C7AC7" w:rsidRPr="00F33559">
        <w:rPr>
          <w:rFonts w:ascii="Arial" w:hAnsi="Arial" w:cs="Arial"/>
          <w:b/>
        </w:rPr>
        <w:t>°</w:t>
      </w:r>
      <w:r w:rsidRPr="00F33559">
        <w:rPr>
          <w:rFonts w:ascii="Arial" w:hAnsi="Arial" w:cs="Arial"/>
          <w:b/>
        </w:rPr>
        <w:t xml:space="preserve">. </w:t>
      </w:r>
      <w:r w:rsidR="007A67A0" w:rsidRPr="00F33559">
        <w:rPr>
          <w:rFonts w:ascii="Arial" w:hAnsi="Arial" w:cs="Arial"/>
          <w:b/>
        </w:rPr>
        <w:t xml:space="preserve"> Objeto</w:t>
      </w:r>
      <w:r w:rsidR="007A67A0" w:rsidRPr="00F33559">
        <w:rPr>
          <w:rFonts w:ascii="Arial" w:hAnsi="Arial" w:cs="Arial"/>
        </w:rPr>
        <w:t xml:space="preserve">: </w:t>
      </w:r>
      <w:r w:rsidRPr="00F33559">
        <w:rPr>
          <w:rFonts w:ascii="Arial" w:hAnsi="Arial" w:cs="Arial"/>
        </w:rPr>
        <w:t xml:space="preserve">Las </w:t>
      </w:r>
      <w:r w:rsidRPr="00F33559">
        <w:rPr>
          <w:rFonts w:ascii="Arial" w:hAnsi="Arial" w:cs="Arial"/>
          <w:b/>
        </w:rPr>
        <w:t>Partes</w:t>
      </w:r>
      <w:r w:rsidRPr="00F33559">
        <w:rPr>
          <w:rFonts w:ascii="Arial" w:hAnsi="Arial" w:cs="Arial"/>
        </w:rPr>
        <w:t xml:space="preserve"> </w:t>
      </w:r>
      <w:r w:rsidR="00695604" w:rsidRPr="00F33559">
        <w:rPr>
          <w:rFonts w:ascii="Arial" w:hAnsi="Arial" w:cs="Arial"/>
        </w:rPr>
        <w:t>se comprometen</w:t>
      </w:r>
      <w:r w:rsidR="003C64BD" w:rsidRPr="00F33559">
        <w:rPr>
          <w:rFonts w:ascii="Arial" w:hAnsi="Arial" w:cs="Arial"/>
        </w:rPr>
        <w:t xml:space="preserve"> </w:t>
      </w:r>
      <w:r w:rsidR="005641F3" w:rsidRPr="00F33559">
        <w:rPr>
          <w:rFonts w:ascii="Arial" w:hAnsi="Arial" w:cs="Arial"/>
        </w:rPr>
        <w:t>a d</w:t>
      </w:r>
      <w:r w:rsidR="00564BBD" w:rsidRPr="00F33559">
        <w:rPr>
          <w:rFonts w:ascii="Arial" w:hAnsi="Arial" w:cs="Arial"/>
        </w:rPr>
        <w:t xml:space="preserve">esarrollar conjuntamente el proyecto de investigación </w:t>
      </w:r>
      <w:r w:rsidR="00AE328A" w:rsidRPr="00F33559">
        <w:rPr>
          <w:rFonts w:ascii="Arial" w:hAnsi="Arial" w:cs="Arial"/>
        </w:rPr>
        <w:t>denominado “</w:t>
      </w:r>
      <w:proofErr w:type="spellStart"/>
      <w:r w:rsidR="00785ADF">
        <w:rPr>
          <w:rFonts w:ascii="Arial" w:hAnsi="Arial" w:cs="Arial"/>
        </w:rPr>
        <w:t>xxxxxxx</w:t>
      </w:r>
      <w:proofErr w:type="spellEnd"/>
      <w:r w:rsidR="00AE328A" w:rsidRPr="00F33559">
        <w:rPr>
          <w:rFonts w:ascii="Arial" w:hAnsi="Arial" w:cs="Arial"/>
        </w:rPr>
        <w:t>”</w:t>
      </w:r>
      <w:r w:rsidR="00785ADF">
        <w:rPr>
          <w:rFonts w:ascii="Arial" w:hAnsi="Arial" w:cs="Arial"/>
        </w:rPr>
        <w:t xml:space="preserve">. </w:t>
      </w:r>
    </w:p>
    <w:p w14:paraId="4B8E8725" w14:textId="1BEBAA9C" w:rsidR="00695604" w:rsidRPr="00F33559" w:rsidRDefault="00695604" w:rsidP="00564BBD">
      <w:pPr>
        <w:overflowPunct/>
        <w:jc w:val="both"/>
        <w:textAlignment w:val="auto"/>
        <w:rPr>
          <w:rFonts w:ascii="Arial" w:hAnsi="Arial" w:cs="Arial"/>
        </w:rPr>
      </w:pPr>
    </w:p>
    <w:p w14:paraId="35E3692A" w14:textId="77777777" w:rsidR="00C730D9" w:rsidRPr="00F33559" w:rsidRDefault="00C730D9" w:rsidP="006B2863">
      <w:pPr>
        <w:pStyle w:val="NormalWeb"/>
        <w:spacing w:before="0" w:beforeAutospacing="0" w:after="0" w:afterAutospacing="0"/>
        <w:jc w:val="both"/>
        <w:rPr>
          <w:rFonts w:ascii="Arial" w:hAnsi="Arial" w:cs="Arial"/>
          <w:sz w:val="20"/>
          <w:szCs w:val="20"/>
        </w:rPr>
      </w:pPr>
    </w:p>
    <w:p w14:paraId="7046381D" w14:textId="77777777" w:rsidR="00695604" w:rsidRPr="00F33559" w:rsidRDefault="004C6A9B" w:rsidP="006B2863">
      <w:pPr>
        <w:jc w:val="both"/>
        <w:rPr>
          <w:rFonts w:ascii="Arial" w:hAnsi="Arial" w:cs="Arial"/>
          <w:lang w:val="es-CO"/>
        </w:rPr>
      </w:pPr>
      <w:r w:rsidRPr="00F33559">
        <w:rPr>
          <w:rFonts w:ascii="Arial" w:hAnsi="Arial" w:cs="Arial"/>
          <w:b/>
          <w:lang w:val="es-CO"/>
        </w:rPr>
        <w:t>2</w:t>
      </w:r>
      <w:r w:rsidR="008C7AC7" w:rsidRPr="00F33559">
        <w:rPr>
          <w:rFonts w:ascii="Arial" w:hAnsi="Arial" w:cs="Arial"/>
          <w:b/>
          <w:lang w:val="es-CO"/>
        </w:rPr>
        <w:t>°</w:t>
      </w:r>
      <w:r w:rsidRPr="00F33559">
        <w:rPr>
          <w:rFonts w:ascii="Arial" w:hAnsi="Arial" w:cs="Arial"/>
          <w:b/>
          <w:lang w:val="es-CO"/>
        </w:rPr>
        <w:t xml:space="preserve">. </w:t>
      </w:r>
      <w:r w:rsidR="00695604" w:rsidRPr="00F33559">
        <w:rPr>
          <w:rFonts w:ascii="Arial" w:hAnsi="Arial" w:cs="Arial"/>
          <w:b/>
          <w:lang w:val="es-CO"/>
        </w:rPr>
        <w:t>Alcance</w:t>
      </w:r>
      <w:r w:rsidR="00695604" w:rsidRPr="00F33559">
        <w:rPr>
          <w:rFonts w:ascii="Arial" w:hAnsi="Arial" w:cs="Arial"/>
          <w:lang w:val="es-CO"/>
        </w:rPr>
        <w:t>:</w:t>
      </w:r>
      <w:r w:rsidR="006A50B8" w:rsidRPr="00F33559">
        <w:rPr>
          <w:rFonts w:ascii="Arial" w:hAnsi="Arial" w:cs="Arial"/>
          <w:lang w:val="es-CO"/>
        </w:rPr>
        <w:t xml:space="preserve"> </w:t>
      </w:r>
      <w:r w:rsidRPr="00F33559">
        <w:rPr>
          <w:rFonts w:ascii="Arial" w:hAnsi="Arial" w:cs="Arial"/>
          <w:lang w:val="es-CO"/>
        </w:rPr>
        <w:t>L</w:t>
      </w:r>
      <w:r w:rsidR="00E50C30" w:rsidRPr="00F33559">
        <w:rPr>
          <w:rFonts w:ascii="Arial" w:hAnsi="Arial" w:cs="Arial"/>
          <w:lang w:val="es-CO"/>
        </w:rPr>
        <w:t>a Co-Investigación y Co-financiación</w:t>
      </w:r>
      <w:r w:rsidR="00695604" w:rsidRPr="00F33559">
        <w:rPr>
          <w:rFonts w:ascii="Arial" w:hAnsi="Arial" w:cs="Arial"/>
          <w:lang w:val="es-CO"/>
        </w:rPr>
        <w:t xml:space="preserve"> consistirá en desarrollar las siguientes acciones, acordes con la</w:t>
      </w:r>
      <w:r w:rsidR="00E50C30" w:rsidRPr="00F33559">
        <w:rPr>
          <w:rFonts w:ascii="Arial" w:hAnsi="Arial" w:cs="Arial"/>
          <w:lang w:val="es-CO"/>
        </w:rPr>
        <w:t xml:space="preserve"> autonomía de cada una de las </w:t>
      </w:r>
      <w:r w:rsidR="00E50C30" w:rsidRPr="00F33559">
        <w:rPr>
          <w:rFonts w:ascii="Arial" w:hAnsi="Arial" w:cs="Arial"/>
          <w:b/>
          <w:lang w:val="es-CO"/>
        </w:rPr>
        <w:t>Partes</w:t>
      </w:r>
      <w:r w:rsidR="00E50C30" w:rsidRPr="00F33559">
        <w:rPr>
          <w:rFonts w:ascii="Arial" w:hAnsi="Arial" w:cs="Arial"/>
          <w:lang w:val="es-CO"/>
        </w:rPr>
        <w:t>:</w:t>
      </w:r>
    </w:p>
    <w:p w14:paraId="50E391CB" w14:textId="77777777" w:rsidR="00061BC0" w:rsidRPr="00F33559" w:rsidRDefault="00061BC0" w:rsidP="006B2863">
      <w:pPr>
        <w:jc w:val="both"/>
        <w:rPr>
          <w:rFonts w:ascii="Arial" w:hAnsi="Arial" w:cs="Arial"/>
          <w:lang w:val="es-CO"/>
        </w:rPr>
      </w:pPr>
    </w:p>
    <w:p w14:paraId="455CE9E5" w14:textId="38447B4F" w:rsidR="00406140" w:rsidRPr="00F33559" w:rsidRDefault="004C6A9B" w:rsidP="006B2863">
      <w:pPr>
        <w:pStyle w:val="Prrafodelista"/>
        <w:numPr>
          <w:ilvl w:val="0"/>
          <w:numId w:val="3"/>
        </w:numPr>
        <w:spacing w:after="0" w:line="240" w:lineRule="auto"/>
        <w:jc w:val="both"/>
        <w:rPr>
          <w:rFonts w:ascii="Arial" w:hAnsi="Arial" w:cs="Arial"/>
          <w:sz w:val="20"/>
          <w:szCs w:val="20"/>
        </w:rPr>
      </w:pPr>
      <w:r w:rsidRPr="00F33559">
        <w:rPr>
          <w:rFonts w:ascii="Arial" w:hAnsi="Arial" w:cs="Arial"/>
          <w:sz w:val="20"/>
          <w:szCs w:val="20"/>
        </w:rPr>
        <w:t xml:space="preserve">el </w:t>
      </w:r>
      <w:r w:rsidRPr="00F33559">
        <w:rPr>
          <w:rFonts w:ascii="Arial" w:hAnsi="Arial" w:cs="Arial"/>
          <w:b/>
          <w:sz w:val="20"/>
          <w:szCs w:val="20"/>
        </w:rPr>
        <w:t>Proyecto</w:t>
      </w:r>
      <w:r w:rsidR="00893628" w:rsidRPr="00F33559">
        <w:rPr>
          <w:rFonts w:ascii="Arial" w:hAnsi="Arial" w:cs="Arial"/>
          <w:sz w:val="20"/>
          <w:szCs w:val="20"/>
        </w:rPr>
        <w:t xml:space="preserve">, </w:t>
      </w:r>
      <w:r w:rsidR="00D90793" w:rsidRPr="00F33559">
        <w:rPr>
          <w:rFonts w:ascii="Arial" w:hAnsi="Arial" w:cs="Arial"/>
          <w:sz w:val="20"/>
          <w:szCs w:val="20"/>
        </w:rPr>
        <w:t>con el logro del objetivo general y los o</w:t>
      </w:r>
      <w:r w:rsidR="00B91333" w:rsidRPr="00F33559">
        <w:rPr>
          <w:rFonts w:ascii="Arial" w:hAnsi="Arial" w:cs="Arial"/>
          <w:sz w:val="20"/>
          <w:szCs w:val="20"/>
        </w:rPr>
        <w:t xml:space="preserve">bjetivos específicos, a saber, los siguientes: </w:t>
      </w:r>
    </w:p>
    <w:p w14:paraId="7E7CBA9B" w14:textId="77777777" w:rsidR="008F77DE" w:rsidRPr="00F33559" w:rsidRDefault="008F77DE" w:rsidP="008F77DE">
      <w:pPr>
        <w:pStyle w:val="Prrafodelista"/>
        <w:spacing w:after="0" w:line="240" w:lineRule="auto"/>
        <w:ind w:left="360"/>
        <w:jc w:val="both"/>
        <w:rPr>
          <w:rFonts w:ascii="Arial" w:hAnsi="Arial" w:cs="Arial"/>
          <w:sz w:val="20"/>
          <w:szCs w:val="20"/>
        </w:rPr>
      </w:pPr>
    </w:p>
    <w:p w14:paraId="6C9F3CB5" w14:textId="77777777" w:rsidR="008F77DE" w:rsidRPr="00F33559" w:rsidRDefault="008F77DE" w:rsidP="008F77DE">
      <w:pPr>
        <w:jc w:val="both"/>
        <w:rPr>
          <w:rFonts w:ascii="Arial" w:hAnsi="Arial" w:cs="Arial"/>
          <w:b/>
        </w:rPr>
      </w:pPr>
      <w:r w:rsidRPr="00F33559">
        <w:rPr>
          <w:rFonts w:ascii="Arial" w:hAnsi="Arial" w:cs="Arial"/>
          <w:b/>
        </w:rPr>
        <w:t xml:space="preserve">Objetivo general </w:t>
      </w:r>
    </w:p>
    <w:p w14:paraId="33E8CC56" w14:textId="05193414" w:rsidR="008F77DE" w:rsidRPr="00F33559" w:rsidRDefault="00785ADF" w:rsidP="008F77DE">
      <w:pPr>
        <w:jc w:val="both"/>
        <w:rPr>
          <w:rFonts w:ascii="Arial" w:hAnsi="Arial" w:cs="Arial"/>
        </w:rPr>
      </w:pPr>
      <w:proofErr w:type="spellStart"/>
      <w:r>
        <w:rPr>
          <w:rFonts w:ascii="Arial" w:hAnsi="Arial" w:cs="Arial"/>
        </w:rPr>
        <w:t>xxxxxx</w:t>
      </w:r>
      <w:proofErr w:type="spellEnd"/>
      <w:r w:rsidR="008F77DE" w:rsidRPr="00F33559">
        <w:rPr>
          <w:rFonts w:ascii="Arial" w:hAnsi="Arial" w:cs="Arial"/>
        </w:rPr>
        <w:t xml:space="preserve"> </w:t>
      </w:r>
    </w:p>
    <w:p w14:paraId="04F3DE55" w14:textId="77777777" w:rsidR="008F77DE" w:rsidRPr="00F33559" w:rsidRDefault="008F77DE" w:rsidP="008F77DE">
      <w:pPr>
        <w:jc w:val="both"/>
        <w:rPr>
          <w:rFonts w:ascii="Arial" w:hAnsi="Arial" w:cs="Arial"/>
          <w:b/>
        </w:rPr>
      </w:pPr>
    </w:p>
    <w:p w14:paraId="1AA50340" w14:textId="77777777" w:rsidR="008F77DE" w:rsidRPr="00F33559" w:rsidRDefault="008F77DE" w:rsidP="008F77DE">
      <w:pPr>
        <w:jc w:val="both"/>
        <w:rPr>
          <w:rFonts w:ascii="Arial" w:hAnsi="Arial" w:cs="Arial"/>
          <w:b/>
        </w:rPr>
      </w:pPr>
      <w:r w:rsidRPr="00F33559">
        <w:rPr>
          <w:rFonts w:ascii="Arial" w:hAnsi="Arial" w:cs="Arial"/>
          <w:b/>
        </w:rPr>
        <w:t xml:space="preserve">Objetivos específicos </w:t>
      </w:r>
    </w:p>
    <w:p w14:paraId="3EA87479" w14:textId="413E4701" w:rsidR="008F77DE" w:rsidRPr="00F33559" w:rsidRDefault="00785ADF" w:rsidP="008F77DE">
      <w:pPr>
        <w:pStyle w:val="Prrafodelista"/>
        <w:numPr>
          <w:ilvl w:val="0"/>
          <w:numId w:val="17"/>
        </w:numPr>
        <w:jc w:val="both"/>
        <w:rPr>
          <w:rFonts w:ascii="Arial" w:hAnsi="Arial" w:cs="Arial"/>
          <w:sz w:val="20"/>
          <w:szCs w:val="20"/>
        </w:rPr>
      </w:pPr>
      <w:proofErr w:type="spellStart"/>
      <w:r>
        <w:rPr>
          <w:rFonts w:ascii="Arial" w:hAnsi="Arial" w:cs="Arial"/>
          <w:sz w:val="20"/>
          <w:szCs w:val="20"/>
        </w:rPr>
        <w:t>xxxxxxxx</w:t>
      </w:r>
      <w:proofErr w:type="spellEnd"/>
    </w:p>
    <w:p w14:paraId="56BECCFC" w14:textId="77777777" w:rsidR="008F77DE" w:rsidRPr="00F33559" w:rsidRDefault="008F77DE" w:rsidP="008F77DE">
      <w:pPr>
        <w:pStyle w:val="Prrafodelista"/>
        <w:tabs>
          <w:tab w:val="clear" w:pos="709"/>
        </w:tabs>
        <w:suppressAutoHyphens w:val="0"/>
        <w:overflowPunct w:val="0"/>
        <w:autoSpaceDE w:val="0"/>
        <w:autoSpaceDN w:val="0"/>
        <w:adjustRightInd w:val="0"/>
        <w:spacing w:after="0" w:line="240" w:lineRule="auto"/>
        <w:ind w:left="360"/>
        <w:jc w:val="both"/>
        <w:textAlignment w:val="baseline"/>
        <w:rPr>
          <w:rFonts w:ascii="Arial" w:hAnsi="Arial" w:cs="Arial"/>
          <w:sz w:val="20"/>
          <w:szCs w:val="20"/>
        </w:rPr>
      </w:pPr>
    </w:p>
    <w:p w14:paraId="1885C52B" w14:textId="5677D097" w:rsidR="00406140" w:rsidRPr="00F33559" w:rsidRDefault="00893628" w:rsidP="006B2863">
      <w:pPr>
        <w:pStyle w:val="Prrafodelista"/>
        <w:numPr>
          <w:ilvl w:val="0"/>
          <w:numId w:val="3"/>
        </w:numPr>
        <w:spacing w:after="0" w:line="240" w:lineRule="auto"/>
        <w:jc w:val="both"/>
        <w:rPr>
          <w:rFonts w:ascii="Arial" w:hAnsi="Arial" w:cs="Arial"/>
          <w:sz w:val="20"/>
          <w:szCs w:val="20"/>
        </w:rPr>
      </w:pPr>
      <w:r w:rsidRPr="00F33559">
        <w:rPr>
          <w:rFonts w:ascii="Arial" w:hAnsi="Arial" w:cs="Arial"/>
          <w:sz w:val="20"/>
          <w:szCs w:val="20"/>
        </w:rPr>
        <w:t xml:space="preserve">Materializar los compromisos y los </w:t>
      </w:r>
      <w:r w:rsidR="00287C1D" w:rsidRPr="00F33559">
        <w:rPr>
          <w:rFonts w:ascii="Arial" w:hAnsi="Arial" w:cs="Arial"/>
          <w:sz w:val="20"/>
          <w:szCs w:val="20"/>
        </w:rPr>
        <w:t xml:space="preserve">productos </w:t>
      </w:r>
      <w:r w:rsidR="006B04B4" w:rsidRPr="00F33559">
        <w:rPr>
          <w:rFonts w:ascii="Arial" w:hAnsi="Arial" w:cs="Arial"/>
          <w:sz w:val="20"/>
          <w:szCs w:val="20"/>
        </w:rPr>
        <w:t xml:space="preserve">de </w:t>
      </w:r>
      <w:r w:rsidR="002B7F05" w:rsidRPr="00F33559">
        <w:rPr>
          <w:rFonts w:ascii="Arial" w:hAnsi="Arial" w:cs="Arial"/>
          <w:sz w:val="20"/>
          <w:szCs w:val="20"/>
        </w:rPr>
        <w:t xml:space="preserve">generación de nuevo conocimiento y de </w:t>
      </w:r>
      <w:r w:rsidR="006B04B4" w:rsidRPr="00F33559">
        <w:rPr>
          <w:rFonts w:ascii="Arial" w:hAnsi="Arial" w:cs="Arial"/>
          <w:sz w:val="20"/>
          <w:szCs w:val="20"/>
        </w:rPr>
        <w:t>apropiación social del conocimiento</w:t>
      </w:r>
      <w:r w:rsidR="004C6A9B" w:rsidRPr="00F33559">
        <w:rPr>
          <w:rFonts w:ascii="Arial" w:hAnsi="Arial" w:cs="Arial"/>
          <w:sz w:val="20"/>
          <w:szCs w:val="20"/>
        </w:rPr>
        <w:t>, a saber:</w:t>
      </w:r>
    </w:p>
    <w:p w14:paraId="0BF4C6D5" w14:textId="77777777" w:rsidR="00A0353D" w:rsidRPr="00F33559" w:rsidRDefault="00A0353D" w:rsidP="00A0353D">
      <w:pPr>
        <w:pStyle w:val="Prrafodelista"/>
        <w:spacing w:after="0" w:line="240" w:lineRule="auto"/>
        <w:ind w:left="360"/>
        <w:jc w:val="both"/>
        <w:rPr>
          <w:rFonts w:ascii="Arial" w:hAnsi="Arial" w:cs="Arial"/>
          <w:sz w:val="20"/>
          <w:szCs w:val="20"/>
        </w:rPr>
      </w:pPr>
    </w:p>
    <w:p w14:paraId="6A0BD8E4" w14:textId="77777777" w:rsidR="00B91333" w:rsidRPr="00F33559" w:rsidRDefault="00B91333" w:rsidP="00B91333">
      <w:pPr>
        <w:pStyle w:val="Prrafodelista"/>
        <w:spacing w:after="0" w:line="240" w:lineRule="auto"/>
        <w:ind w:left="360"/>
        <w:jc w:val="both"/>
        <w:rPr>
          <w:rFonts w:ascii="Arial" w:hAnsi="Arial" w:cs="Arial"/>
          <w:sz w:val="20"/>
          <w:szCs w:val="20"/>
        </w:rPr>
      </w:pPr>
    </w:p>
    <w:p w14:paraId="703BD299" w14:textId="77777777" w:rsidR="00971994" w:rsidRPr="00F33559" w:rsidRDefault="00971994" w:rsidP="006B2863">
      <w:pPr>
        <w:pStyle w:val="Default"/>
        <w:jc w:val="both"/>
        <w:rPr>
          <w:rFonts w:ascii="Arial" w:hAnsi="Arial" w:cs="Arial"/>
          <w:b/>
          <w:color w:val="auto"/>
          <w:sz w:val="20"/>
          <w:szCs w:val="20"/>
        </w:rPr>
      </w:pPr>
    </w:p>
    <w:p w14:paraId="420B17F1" w14:textId="77777777" w:rsidR="006B04B4" w:rsidRPr="00F33559" w:rsidRDefault="004C6A9B" w:rsidP="006B2863">
      <w:pPr>
        <w:pStyle w:val="Default"/>
        <w:jc w:val="both"/>
        <w:rPr>
          <w:rFonts w:ascii="Arial" w:hAnsi="Arial" w:cs="Arial"/>
          <w:color w:val="auto"/>
          <w:sz w:val="20"/>
          <w:szCs w:val="20"/>
        </w:rPr>
      </w:pPr>
      <w:r w:rsidRPr="00F33559">
        <w:rPr>
          <w:rFonts w:ascii="Arial" w:hAnsi="Arial" w:cs="Arial"/>
          <w:b/>
          <w:color w:val="auto"/>
          <w:sz w:val="20"/>
          <w:szCs w:val="20"/>
        </w:rPr>
        <w:t xml:space="preserve">Parágrafo. </w:t>
      </w:r>
      <w:r w:rsidRPr="00F33559">
        <w:rPr>
          <w:rFonts w:ascii="Arial" w:hAnsi="Arial" w:cs="Arial"/>
          <w:color w:val="auto"/>
          <w:sz w:val="20"/>
          <w:szCs w:val="20"/>
        </w:rPr>
        <w:t>L</w:t>
      </w:r>
      <w:r w:rsidR="006B04B4" w:rsidRPr="00F33559">
        <w:rPr>
          <w:rFonts w:ascii="Arial" w:hAnsi="Arial" w:cs="Arial"/>
          <w:color w:val="auto"/>
          <w:sz w:val="20"/>
          <w:szCs w:val="20"/>
        </w:rPr>
        <w:t xml:space="preserve">os </w:t>
      </w:r>
      <w:r w:rsidRPr="00F33559">
        <w:rPr>
          <w:rFonts w:ascii="Arial" w:hAnsi="Arial" w:cs="Arial"/>
          <w:color w:val="auto"/>
          <w:sz w:val="20"/>
          <w:szCs w:val="20"/>
        </w:rPr>
        <w:t xml:space="preserve">demás </w:t>
      </w:r>
      <w:r w:rsidR="006B04B4" w:rsidRPr="00F33559">
        <w:rPr>
          <w:rFonts w:ascii="Arial" w:hAnsi="Arial" w:cs="Arial"/>
          <w:color w:val="auto"/>
          <w:sz w:val="20"/>
          <w:szCs w:val="20"/>
        </w:rPr>
        <w:t>compromisos incluidos en la propuesta se entenderán como obligatorios para los grupos o investigadores responsables. Su cumplimiento debe certificarse o comprobarse según la naturaleza de cada compromiso.</w:t>
      </w:r>
    </w:p>
    <w:p w14:paraId="3EA242CE" w14:textId="77777777" w:rsidR="002B7F38" w:rsidRPr="00F33559" w:rsidRDefault="002B7F38" w:rsidP="006B2863">
      <w:pPr>
        <w:jc w:val="both"/>
        <w:rPr>
          <w:rFonts w:ascii="Arial" w:hAnsi="Arial" w:cs="Arial"/>
          <w:lang w:val="es-CO"/>
        </w:rPr>
      </w:pPr>
    </w:p>
    <w:p w14:paraId="71E9B2E6" w14:textId="5E505B64" w:rsidR="00595A24" w:rsidRPr="00F33559" w:rsidRDefault="008C7AC7" w:rsidP="006B2863">
      <w:pPr>
        <w:jc w:val="both"/>
        <w:rPr>
          <w:rFonts w:ascii="Arial" w:eastAsia="Calibri" w:hAnsi="Arial" w:cs="Arial"/>
          <w:lang w:val="es-CO"/>
        </w:rPr>
      </w:pPr>
      <w:r w:rsidRPr="00F33559">
        <w:rPr>
          <w:rFonts w:ascii="Arial" w:hAnsi="Arial" w:cs="Arial"/>
          <w:b/>
          <w:lang w:val="es-CO"/>
        </w:rPr>
        <w:t>3</w:t>
      </w:r>
      <w:r w:rsidR="0039107B" w:rsidRPr="00F33559">
        <w:rPr>
          <w:rFonts w:ascii="Arial" w:hAnsi="Arial" w:cs="Arial"/>
          <w:b/>
          <w:lang w:val="es-CO"/>
        </w:rPr>
        <w:t>°</w:t>
      </w:r>
      <w:r w:rsidR="004C6A9B" w:rsidRPr="00F33559">
        <w:rPr>
          <w:rFonts w:ascii="Arial" w:hAnsi="Arial" w:cs="Arial"/>
          <w:b/>
          <w:lang w:val="es-CO"/>
        </w:rPr>
        <w:t xml:space="preserve">. </w:t>
      </w:r>
      <w:r w:rsidR="006736AC" w:rsidRPr="00F33559">
        <w:rPr>
          <w:rFonts w:ascii="Arial" w:hAnsi="Arial" w:cs="Arial"/>
          <w:b/>
          <w:lang w:val="es-CO"/>
        </w:rPr>
        <w:t xml:space="preserve">Duración: </w:t>
      </w:r>
      <w:r w:rsidR="008F77DE" w:rsidRPr="00F33559">
        <w:rPr>
          <w:rFonts w:ascii="Arial" w:hAnsi="Arial" w:cs="Arial"/>
          <w:b/>
          <w:lang w:val="es-CO"/>
        </w:rPr>
        <w:t xml:space="preserve">VEINTICUATRO </w:t>
      </w:r>
      <w:r w:rsidR="006736AC" w:rsidRPr="00F33559">
        <w:rPr>
          <w:rFonts w:ascii="Arial" w:hAnsi="Arial" w:cs="Arial"/>
          <w:b/>
          <w:lang w:val="es-CO"/>
        </w:rPr>
        <w:t>(</w:t>
      </w:r>
      <w:proofErr w:type="spellStart"/>
      <w:r w:rsidR="00785ADF">
        <w:rPr>
          <w:rFonts w:ascii="Arial" w:hAnsi="Arial" w:cs="Arial"/>
          <w:b/>
          <w:lang w:val="es-CO"/>
        </w:rPr>
        <w:t>xx</w:t>
      </w:r>
      <w:proofErr w:type="spellEnd"/>
      <w:r w:rsidR="002B7F05" w:rsidRPr="00F33559">
        <w:rPr>
          <w:rFonts w:ascii="Arial" w:hAnsi="Arial" w:cs="Arial"/>
          <w:b/>
          <w:lang w:val="es-CO"/>
        </w:rPr>
        <w:t>)</w:t>
      </w:r>
      <w:r w:rsidR="006736AC" w:rsidRPr="00F33559">
        <w:rPr>
          <w:rFonts w:ascii="Arial" w:hAnsi="Arial" w:cs="Arial"/>
          <w:lang w:val="es-CO"/>
        </w:rPr>
        <w:t xml:space="preserve"> meses, contados a partir de la fecha de su firma</w:t>
      </w:r>
      <w:r w:rsidR="002B7F05" w:rsidRPr="00F33559">
        <w:rPr>
          <w:rFonts w:ascii="Arial" w:hAnsi="Arial" w:cs="Arial"/>
          <w:lang w:val="es-CO"/>
        </w:rPr>
        <w:t xml:space="preserve"> Acta de Registro y Propiedad Intelectual. </w:t>
      </w:r>
      <w:r w:rsidR="00595A24" w:rsidRPr="00F33559">
        <w:rPr>
          <w:rFonts w:ascii="Arial" w:eastAsia="Calibri" w:hAnsi="Arial" w:cs="Arial"/>
          <w:lang w:val="es-CO"/>
        </w:rPr>
        <w:t xml:space="preserve">Se puede prorrogar por solicitud expresa de alguna </w:t>
      </w:r>
      <w:r w:rsidR="00595A24" w:rsidRPr="00F33559">
        <w:rPr>
          <w:rFonts w:ascii="Arial" w:eastAsia="Calibri" w:hAnsi="Arial" w:cs="Arial"/>
          <w:b/>
          <w:lang w:val="es-CO"/>
        </w:rPr>
        <w:t>Parte,</w:t>
      </w:r>
      <w:r w:rsidR="00595A24" w:rsidRPr="00F33559">
        <w:rPr>
          <w:rFonts w:ascii="Arial" w:eastAsia="Calibri" w:hAnsi="Arial" w:cs="Arial"/>
          <w:lang w:val="es-CO"/>
        </w:rPr>
        <w:t xml:space="preserve"> manifestada por escrito, con treinta (30) días hábiles de anticipación a su vencimiento o de cualquiera de sus prórrogas.</w:t>
      </w:r>
    </w:p>
    <w:p w14:paraId="2D810822" w14:textId="77777777" w:rsidR="00406140" w:rsidRPr="00F33559" w:rsidRDefault="00406140" w:rsidP="006B2863">
      <w:pPr>
        <w:jc w:val="both"/>
        <w:rPr>
          <w:rFonts w:ascii="Arial" w:eastAsia="Calibri" w:hAnsi="Arial" w:cs="Arial"/>
          <w:lang w:val="es-CO"/>
        </w:rPr>
      </w:pPr>
    </w:p>
    <w:p w14:paraId="4A21CD74" w14:textId="28AFDBE6" w:rsidR="00590AB4" w:rsidRPr="00F33559" w:rsidRDefault="008C7AC7" w:rsidP="006B2863">
      <w:pPr>
        <w:pStyle w:val="Textoindependiente2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cs="Arial"/>
          <w:b w:val="0"/>
          <w:spacing w:val="-3"/>
          <w:sz w:val="20"/>
          <w:lang w:val="es-CO"/>
        </w:rPr>
      </w:pPr>
      <w:r w:rsidRPr="00F33559">
        <w:rPr>
          <w:rFonts w:cs="Arial"/>
          <w:spacing w:val="-3"/>
          <w:sz w:val="20"/>
          <w:lang w:val="es-CO"/>
        </w:rPr>
        <w:t>4</w:t>
      </w:r>
      <w:r w:rsidR="0039107B" w:rsidRPr="00F33559">
        <w:rPr>
          <w:rFonts w:cs="Arial"/>
          <w:spacing w:val="-3"/>
          <w:sz w:val="20"/>
          <w:lang w:val="es-CO"/>
        </w:rPr>
        <w:t>°</w:t>
      </w:r>
      <w:r w:rsidR="004C6A9B" w:rsidRPr="00F33559">
        <w:rPr>
          <w:rFonts w:cs="Arial"/>
          <w:spacing w:val="-3"/>
          <w:sz w:val="20"/>
          <w:lang w:val="es-CO"/>
        </w:rPr>
        <w:t xml:space="preserve">. </w:t>
      </w:r>
      <w:r w:rsidR="00E76242" w:rsidRPr="00F33559">
        <w:rPr>
          <w:rFonts w:cs="Arial"/>
          <w:spacing w:val="-3"/>
          <w:sz w:val="20"/>
          <w:lang w:val="es-CO"/>
        </w:rPr>
        <w:t>Valor estimado de Co-financiación</w:t>
      </w:r>
      <w:r w:rsidR="00695604" w:rsidRPr="00F33559">
        <w:rPr>
          <w:rFonts w:cs="Arial"/>
          <w:spacing w:val="-3"/>
          <w:sz w:val="20"/>
          <w:lang w:val="es-CO"/>
        </w:rPr>
        <w:t>:</w:t>
      </w:r>
      <w:r w:rsidR="00695604" w:rsidRPr="00F33559">
        <w:rPr>
          <w:rFonts w:cs="Arial"/>
          <w:b w:val="0"/>
          <w:spacing w:val="-3"/>
          <w:sz w:val="20"/>
          <w:lang w:val="es-CO"/>
        </w:rPr>
        <w:t xml:space="preserve"> </w:t>
      </w:r>
      <w:r w:rsidR="004C6A9B" w:rsidRPr="000968E7">
        <w:rPr>
          <w:rFonts w:cs="Arial"/>
          <w:b w:val="0"/>
          <w:spacing w:val="-3"/>
          <w:sz w:val="20"/>
          <w:lang w:val="es-CO"/>
        </w:rPr>
        <w:t>L</w:t>
      </w:r>
      <w:r w:rsidR="00DB2D5E" w:rsidRPr="000968E7">
        <w:rPr>
          <w:rFonts w:cs="Arial"/>
          <w:b w:val="0"/>
          <w:spacing w:val="-3"/>
          <w:sz w:val="20"/>
          <w:lang w:val="es-CO"/>
        </w:rPr>
        <w:t xml:space="preserve">as </w:t>
      </w:r>
      <w:r w:rsidR="00DB2D5E" w:rsidRPr="000968E7">
        <w:rPr>
          <w:rFonts w:cs="Arial"/>
          <w:spacing w:val="-3"/>
          <w:sz w:val="20"/>
          <w:lang w:val="es-CO"/>
        </w:rPr>
        <w:t>Partes</w:t>
      </w:r>
      <w:r w:rsidR="00DB2D5E" w:rsidRPr="000968E7">
        <w:rPr>
          <w:rFonts w:cs="Arial"/>
          <w:b w:val="0"/>
          <w:spacing w:val="-3"/>
          <w:sz w:val="20"/>
          <w:lang w:val="es-CO"/>
        </w:rPr>
        <w:t xml:space="preserve"> </w:t>
      </w:r>
      <w:r w:rsidR="004C6A9B" w:rsidRPr="000968E7">
        <w:rPr>
          <w:rFonts w:cs="Arial"/>
          <w:b w:val="0"/>
          <w:spacing w:val="-3"/>
          <w:sz w:val="20"/>
          <w:lang w:val="es-CO"/>
        </w:rPr>
        <w:t xml:space="preserve">contribuirán para ejecución del </w:t>
      </w:r>
      <w:r w:rsidR="004C6A9B" w:rsidRPr="000968E7">
        <w:rPr>
          <w:rFonts w:cs="Arial"/>
          <w:spacing w:val="-3"/>
          <w:sz w:val="20"/>
          <w:lang w:val="es-CO"/>
        </w:rPr>
        <w:t>Proyecto</w:t>
      </w:r>
      <w:r w:rsidR="004C6A9B" w:rsidRPr="000968E7">
        <w:rPr>
          <w:rFonts w:cs="Arial"/>
          <w:b w:val="0"/>
          <w:spacing w:val="-3"/>
          <w:sz w:val="20"/>
          <w:lang w:val="es-CO"/>
        </w:rPr>
        <w:t xml:space="preserve"> con </w:t>
      </w:r>
      <w:r w:rsidR="00695604" w:rsidRPr="000968E7">
        <w:rPr>
          <w:rFonts w:cs="Arial"/>
          <w:b w:val="0"/>
          <w:spacing w:val="-3"/>
          <w:sz w:val="20"/>
          <w:lang w:val="es-CO"/>
        </w:rPr>
        <w:t>la suma de</w:t>
      </w:r>
      <w:r w:rsidR="00BC3947" w:rsidRPr="000968E7">
        <w:rPr>
          <w:rFonts w:cs="Arial"/>
          <w:b w:val="0"/>
          <w:spacing w:val="-3"/>
          <w:sz w:val="20"/>
          <w:lang w:val="es-CO"/>
        </w:rPr>
        <w:t xml:space="preserve"> </w:t>
      </w:r>
      <w:proofErr w:type="spellStart"/>
      <w:r w:rsidR="00785ADF">
        <w:rPr>
          <w:rFonts w:cs="Arial"/>
          <w:spacing w:val="-3"/>
          <w:sz w:val="20"/>
          <w:lang w:val="es-CO"/>
        </w:rPr>
        <w:t>xxxxxxxx</w:t>
      </w:r>
      <w:proofErr w:type="spellEnd"/>
      <w:r w:rsidR="005374E6" w:rsidRPr="000968E7">
        <w:rPr>
          <w:rFonts w:cs="Arial"/>
          <w:spacing w:val="-3"/>
          <w:sz w:val="20"/>
          <w:lang w:val="es-CO"/>
        </w:rPr>
        <w:t xml:space="preserve"> </w:t>
      </w:r>
      <w:r w:rsidR="008754E4" w:rsidRPr="000968E7">
        <w:rPr>
          <w:rFonts w:cs="Arial"/>
          <w:spacing w:val="-3"/>
          <w:sz w:val="20"/>
          <w:lang w:val="es-CO"/>
        </w:rPr>
        <w:t>(</w:t>
      </w:r>
      <w:r w:rsidR="00695604" w:rsidRPr="000968E7">
        <w:rPr>
          <w:rFonts w:cs="Arial"/>
          <w:spacing w:val="-3"/>
          <w:sz w:val="20"/>
          <w:lang w:val="es-CO"/>
        </w:rPr>
        <w:t>$</w:t>
      </w:r>
      <w:r w:rsidR="00DB2D5E" w:rsidRPr="000968E7">
        <w:rPr>
          <w:rFonts w:cs="Arial"/>
          <w:spacing w:val="-3"/>
          <w:sz w:val="20"/>
          <w:lang w:val="es-CO"/>
        </w:rPr>
        <w:t>),</w:t>
      </w:r>
      <w:r w:rsidR="00DB2D5E" w:rsidRPr="00F33559">
        <w:rPr>
          <w:rFonts w:cs="Arial"/>
          <w:b w:val="0"/>
          <w:spacing w:val="-3"/>
          <w:sz w:val="20"/>
          <w:lang w:val="es-CO"/>
        </w:rPr>
        <w:t xml:space="preserve"> distribuidos </w:t>
      </w:r>
      <w:r w:rsidR="00590AB4" w:rsidRPr="00F33559">
        <w:rPr>
          <w:rFonts w:cs="Arial"/>
          <w:b w:val="0"/>
          <w:spacing w:val="-3"/>
          <w:sz w:val="20"/>
          <w:lang w:val="es-CO"/>
        </w:rPr>
        <w:t>así:</w:t>
      </w:r>
    </w:p>
    <w:p w14:paraId="0DD3B176" w14:textId="77777777" w:rsidR="00971994" w:rsidRPr="00F33559" w:rsidRDefault="00971994" w:rsidP="006B2863">
      <w:pPr>
        <w:pStyle w:val="Textoindependiente2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cs="Arial"/>
          <w:b w:val="0"/>
          <w:spacing w:val="-3"/>
          <w:sz w:val="20"/>
          <w:lang w:val="es-CO"/>
        </w:rPr>
      </w:pPr>
    </w:p>
    <w:tbl>
      <w:tblPr>
        <w:tblStyle w:val="Tablaconcuadrcula"/>
        <w:tblW w:w="0" w:type="auto"/>
        <w:tblLook w:val="04A0" w:firstRow="1" w:lastRow="0" w:firstColumn="1" w:lastColumn="0" w:noHBand="0" w:noVBand="1"/>
      </w:tblPr>
      <w:tblGrid>
        <w:gridCol w:w="2065"/>
        <w:gridCol w:w="2066"/>
        <w:gridCol w:w="2066"/>
        <w:gridCol w:w="2066"/>
      </w:tblGrid>
      <w:tr w:rsidR="00BA4C0B" w:rsidRPr="00F33559" w14:paraId="549222F9" w14:textId="77777777" w:rsidTr="00084196">
        <w:tc>
          <w:tcPr>
            <w:tcW w:w="2065" w:type="dxa"/>
          </w:tcPr>
          <w:p w14:paraId="0D4BB8F0" w14:textId="77777777" w:rsidR="002B7F05" w:rsidRPr="00F33559" w:rsidRDefault="002B7F05" w:rsidP="006B2863">
            <w:pPr>
              <w:pStyle w:val="Textoindependiente2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rFonts w:cs="Arial"/>
                <w:spacing w:val="-3"/>
                <w:sz w:val="20"/>
                <w:lang w:val="es-CO"/>
              </w:rPr>
            </w:pPr>
            <w:r w:rsidRPr="00F33559">
              <w:rPr>
                <w:rFonts w:cs="Arial"/>
                <w:spacing w:val="-3"/>
                <w:sz w:val="20"/>
                <w:lang w:val="es-CO"/>
              </w:rPr>
              <w:t>Cooperante</w:t>
            </w:r>
          </w:p>
        </w:tc>
        <w:tc>
          <w:tcPr>
            <w:tcW w:w="6198" w:type="dxa"/>
            <w:gridSpan w:val="3"/>
          </w:tcPr>
          <w:p w14:paraId="2D028417" w14:textId="77777777" w:rsidR="002B7F05" w:rsidRPr="00F33559" w:rsidRDefault="002B7F05" w:rsidP="006B2863">
            <w:pPr>
              <w:pStyle w:val="Textoindependiente2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rFonts w:cs="Arial"/>
                <w:spacing w:val="-3"/>
                <w:sz w:val="20"/>
                <w:lang w:val="es-CO"/>
              </w:rPr>
            </w:pPr>
            <w:r w:rsidRPr="00F33559">
              <w:rPr>
                <w:rFonts w:cs="Arial"/>
                <w:spacing w:val="-3"/>
                <w:sz w:val="20"/>
                <w:lang w:val="es-CO"/>
              </w:rPr>
              <w:t>Aportes</w:t>
            </w:r>
          </w:p>
        </w:tc>
      </w:tr>
      <w:tr w:rsidR="00BA4C0B" w:rsidRPr="00F33559" w14:paraId="18182DDC" w14:textId="77777777" w:rsidTr="00084196">
        <w:tc>
          <w:tcPr>
            <w:tcW w:w="2065" w:type="dxa"/>
          </w:tcPr>
          <w:p w14:paraId="05548247" w14:textId="77777777" w:rsidR="002B7F05" w:rsidRPr="00F33559" w:rsidRDefault="002B7F05" w:rsidP="006B2863">
            <w:pPr>
              <w:pStyle w:val="Textoindependiente2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rFonts w:cs="Arial"/>
                <w:spacing w:val="-3"/>
                <w:sz w:val="20"/>
                <w:lang w:val="es-CO"/>
              </w:rPr>
            </w:pPr>
          </w:p>
        </w:tc>
        <w:tc>
          <w:tcPr>
            <w:tcW w:w="2066" w:type="dxa"/>
          </w:tcPr>
          <w:p w14:paraId="16168CC7" w14:textId="77777777" w:rsidR="002B7F05" w:rsidRPr="00F33559" w:rsidRDefault="002B7F05" w:rsidP="006B2863">
            <w:pPr>
              <w:pStyle w:val="Textoindependiente2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rFonts w:cs="Arial"/>
                <w:spacing w:val="-3"/>
                <w:sz w:val="20"/>
                <w:lang w:val="es-CO"/>
              </w:rPr>
            </w:pPr>
            <w:r w:rsidRPr="00F33559">
              <w:rPr>
                <w:rFonts w:cs="Arial"/>
                <w:spacing w:val="-3"/>
                <w:sz w:val="20"/>
                <w:lang w:val="es-CO"/>
              </w:rPr>
              <w:t>Especie</w:t>
            </w:r>
          </w:p>
        </w:tc>
        <w:tc>
          <w:tcPr>
            <w:tcW w:w="2066" w:type="dxa"/>
          </w:tcPr>
          <w:p w14:paraId="7A235D7F" w14:textId="77777777" w:rsidR="002B7F05" w:rsidRPr="00F33559" w:rsidRDefault="002B7F05" w:rsidP="006B2863">
            <w:pPr>
              <w:pStyle w:val="Textoindependiente2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rFonts w:cs="Arial"/>
                <w:spacing w:val="-3"/>
                <w:sz w:val="20"/>
                <w:lang w:val="es-CO"/>
              </w:rPr>
            </w:pPr>
            <w:r w:rsidRPr="00F33559">
              <w:rPr>
                <w:rFonts w:cs="Arial"/>
                <w:spacing w:val="-3"/>
                <w:sz w:val="20"/>
                <w:lang w:val="es-CO"/>
              </w:rPr>
              <w:t>Recursos frescos</w:t>
            </w:r>
          </w:p>
        </w:tc>
        <w:tc>
          <w:tcPr>
            <w:tcW w:w="2066" w:type="dxa"/>
          </w:tcPr>
          <w:p w14:paraId="39C6BB9C" w14:textId="77777777" w:rsidR="002B7F05" w:rsidRPr="00F33559" w:rsidRDefault="002B7F05" w:rsidP="006B2863">
            <w:pPr>
              <w:pStyle w:val="Textoindependiente2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rFonts w:cs="Arial"/>
                <w:spacing w:val="-3"/>
                <w:sz w:val="20"/>
                <w:lang w:val="es-CO"/>
              </w:rPr>
            </w:pPr>
            <w:r w:rsidRPr="00F33559">
              <w:rPr>
                <w:rFonts w:cs="Arial"/>
                <w:spacing w:val="-3"/>
                <w:sz w:val="20"/>
                <w:lang w:val="es-CO"/>
              </w:rPr>
              <w:t>Total</w:t>
            </w:r>
          </w:p>
        </w:tc>
      </w:tr>
      <w:tr w:rsidR="00BA4C0B" w:rsidRPr="00F33559" w14:paraId="39B229BF" w14:textId="77777777" w:rsidTr="00084196">
        <w:tc>
          <w:tcPr>
            <w:tcW w:w="2065" w:type="dxa"/>
          </w:tcPr>
          <w:p w14:paraId="72A410C2" w14:textId="77777777" w:rsidR="00312EA2" w:rsidRPr="00F33559" w:rsidRDefault="00312EA2" w:rsidP="006B2863">
            <w:pPr>
              <w:pStyle w:val="Textoindependiente2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cs="Arial"/>
                <w:b w:val="0"/>
                <w:spacing w:val="-3"/>
                <w:sz w:val="20"/>
                <w:lang w:val="es-CO"/>
              </w:rPr>
            </w:pPr>
            <w:r w:rsidRPr="00F33559">
              <w:rPr>
                <w:rFonts w:cs="Arial"/>
                <w:b w:val="0"/>
                <w:spacing w:val="-3"/>
                <w:sz w:val="20"/>
                <w:lang w:val="es-CO"/>
              </w:rPr>
              <w:t>La UdeA</w:t>
            </w:r>
          </w:p>
        </w:tc>
        <w:tc>
          <w:tcPr>
            <w:tcW w:w="2066" w:type="dxa"/>
          </w:tcPr>
          <w:p w14:paraId="1B23D964" w14:textId="7BCA7B58" w:rsidR="00312EA2" w:rsidRPr="00F33559" w:rsidRDefault="00312EA2" w:rsidP="003C34DF">
            <w:pPr>
              <w:pStyle w:val="Textoindependiente2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rFonts w:cs="Arial"/>
                <w:b w:val="0"/>
                <w:spacing w:val="-3"/>
                <w:sz w:val="20"/>
                <w:lang w:val="es-CO"/>
              </w:rPr>
            </w:pPr>
            <w:r w:rsidRPr="00F33559">
              <w:rPr>
                <w:rFonts w:cs="Arial"/>
                <w:b w:val="0"/>
                <w:spacing w:val="-3"/>
                <w:sz w:val="20"/>
                <w:lang w:val="es-CO"/>
              </w:rPr>
              <w:t>$</w:t>
            </w:r>
          </w:p>
        </w:tc>
        <w:tc>
          <w:tcPr>
            <w:tcW w:w="2066" w:type="dxa"/>
          </w:tcPr>
          <w:p w14:paraId="49578EFE" w14:textId="503C6F10" w:rsidR="00312EA2" w:rsidRPr="00F33559" w:rsidRDefault="00785ADF" w:rsidP="00785ADF">
            <w:pPr>
              <w:pStyle w:val="Textoindependiente2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rFonts w:cs="Arial"/>
                <w:b w:val="0"/>
                <w:spacing w:val="-3"/>
                <w:sz w:val="20"/>
                <w:lang w:val="es-CO"/>
              </w:rPr>
            </w:pPr>
            <w:r>
              <w:rPr>
                <w:rFonts w:cs="Arial"/>
                <w:b w:val="0"/>
                <w:spacing w:val="-3"/>
                <w:sz w:val="20"/>
                <w:lang w:val="es-CO"/>
              </w:rPr>
              <w:t>$0</w:t>
            </w:r>
          </w:p>
        </w:tc>
        <w:tc>
          <w:tcPr>
            <w:tcW w:w="2066" w:type="dxa"/>
          </w:tcPr>
          <w:p w14:paraId="3F1592EB" w14:textId="74A7F652" w:rsidR="00312EA2" w:rsidRPr="00F33559" w:rsidRDefault="00312EA2" w:rsidP="00785ADF">
            <w:pPr>
              <w:pStyle w:val="Textoindependiente2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rFonts w:cs="Arial"/>
                <w:b w:val="0"/>
                <w:spacing w:val="-3"/>
                <w:sz w:val="20"/>
                <w:lang w:val="es-CO"/>
              </w:rPr>
            </w:pPr>
            <w:r w:rsidRPr="00F33559">
              <w:rPr>
                <w:rFonts w:cs="Arial"/>
                <w:b w:val="0"/>
                <w:spacing w:val="-3"/>
                <w:sz w:val="20"/>
                <w:lang w:val="es-CO"/>
              </w:rPr>
              <w:t>$</w:t>
            </w:r>
            <w:r w:rsidR="00785ADF">
              <w:rPr>
                <w:rFonts w:cs="Arial"/>
                <w:b w:val="0"/>
                <w:spacing w:val="-3"/>
                <w:sz w:val="20"/>
                <w:lang w:val="es-CO"/>
              </w:rPr>
              <w:t>0</w:t>
            </w:r>
          </w:p>
        </w:tc>
      </w:tr>
      <w:tr w:rsidR="00BA4C0B" w:rsidRPr="00F33559" w14:paraId="28DFFA25" w14:textId="77777777" w:rsidTr="003C34DF">
        <w:tc>
          <w:tcPr>
            <w:tcW w:w="2065" w:type="dxa"/>
          </w:tcPr>
          <w:p w14:paraId="02F85F34" w14:textId="242919A0" w:rsidR="00312EA2" w:rsidRPr="00F33559" w:rsidRDefault="00785ADF" w:rsidP="006B2863">
            <w:pPr>
              <w:pStyle w:val="Textoindependiente2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cs="Arial"/>
                <w:b w:val="0"/>
                <w:spacing w:val="-3"/>
                <w:sz w:val="20"/>
                <w:lang w:val="es-CO"/>
              </w:rPr>
            </w:pPr>
            <w:proofErr w:type="spellStart"/>
            <w:r>
              <w:rPr>
                <w:rFonts w:cs="Arial"/>
                <w:b w:val="0"/>
                <w:spacing w:val="-3"/>
                <w:sz w:val="20"/>
                <w:lang w:val="es-CO"/>
              </w:rPr>
              <w:t>xxxx</w:t>
            </w:r>
            <w:proofErr w:type="spellEnd"/>
          </w:p>
        </w:tc>
        <w:tc>
          <w:tcPr>
            <w:tcW w:w="2066" w:type="dxa"/>
            <w:shd w:val="clear" w:color="auto" w:fill="auto"/>
          </w:tcPr>
          <w:p w14:paraId="0D690710" w14:textId="274C3D76" w:rsidR="00312EA2" w:rsidRPr="00F33559" w:rsidRDefault="00312EA2" w:rsidP="008F77DE">
            <w:pPr>
              <w:pStyle w:val="Textoindependiente2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rFonts w:cs="Arial"/>
                <w:b w:val="0"/>
                <w:spacing w:val="-3"/>
                <w:sz w:val="20"/>
                <w:lang w:val="es-CO"/>
              </w:rPr>
            </w:pPr>
            <w:r w:rsidRPr="00F33559">
              <w:rPr>
                <w:rFonts w:cs="Arial"/>
                <w:b w:val="0"/>
                <w:spacing w:val="-3"/>
                <w:sz w:val="20"/>
                <w:lang w:val="es-CO"/>
              </w:rPr>
              <w:t>$</w:t>
            </w:r>
          </w:p>
        </w:tc>
        <w:tc>
          <w:tcPr>
            <w:tcW w:w="2066" w:type="dxa"/>
          </w:tcPr>
          <w:p w14:paraId="1140BAFF" w14:textId="6F4FE3A9" w:rsidR="00312EA2" w:rsidRPr="00F33559" w:rsidRDefault="008F77DE" w:rsidP="00785ADF">
            <w:pPr>
              <w:pStyle w:val="Textoindependiente2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rFonts w:cs="Arial"/>
                <w:b w:val="0"/>
                <w:spacing w:val="-3"/>
                <w:sz w:val="20"/>
                <w:lang w:val="es-CO"/>
              </w:rPr>
            </w:pPr>
            <w:r w:rsidRPr="00F33559">
              <w:rPr>
                <w:rFonts w:cs="Arial"/>
                <w:b w:val="0"/>
                <w:spacing w:val="-3"/>
                <w:sz w:val="20"/>
                <w:lang w:val="es-CO"/>
              </w:rPr>
              <w:t>$</w:t>
            </w:r>
            <w:r w:rsidR="00785ADF">
              <w:rPr>
                <w:rFonts w:cs="Arial"/>
                <w:b w:val="0"/>
                <w:spacing w:val="-3"/>
                <w:sz w:val="20"/>
                <w:lang w:val="es-CO"/>
              </w:rPr>
              <w:t>0</w:t>
            </w:r>
          </w:p>
        </w:tc>
        <w:tc>
          <w:tcPr>
            <w:tcW w:w="2066" w:type="dxa"/>
          </w:tcPr>
          <w:p w14:paraId="7B528C5E" w14:textId="3850DD01" w:rsidR="00312EA2" w:rsidRPr="00F33559" w:rsidRDefault="00312EA2" w:rsidP="00785ADF">
            <w:pPr>
              <w:pStyle w:val="Textoindependiente2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rFonts w:cs="Arial"/>
                <w:b w:val="0"/>
                <w:spacing w:val="-3"/>
                <w:sz w:val="20"/>
                <w:lang w:val="es-CO"/>
              </w:rPr>
            </w:pPr>
            <w:r w:rsidRPr="00F33559">
              <w:rPr>
                <w:rFonts w:cs="Arial"/>
                <w:b w:val="0"/>
                <w:spacing w:val="-3"/>
                <w:sz w:val="20"/>
                <w:lang w:val="es-CO"/>
              </w:rPr>
              <w:t>$</w:t>
            </w:r>
            <w:r w:rsidR="00785ADF">
              <w:rPr>
                <w:rFonts w:cs="Arial"/>
                <w:b w:val="0"/>
                <w:spacing w:val="-3"/>
                <w:sz w:val="20"/>
                <w:lang w:val="es-CO"/>
              </w:rPr>
              <w:t>0</w:t>
            </w:r>
          </w:p>
        </w:tc>
      </w:tr>
      <w:tr w:rsidR="002B7F05" w:rsidRPr="00F33559" w14:paraId="7B03877B" w14:textId="77777777" w:rsidTr="00084196">
        <w:tc>
          <w:tcPr>
            <w:tcW w:w="2065" w:type="dxa"/>
          </w:tcPr>
          <w:p w14:paraId="477D2A4E" w14:textId="77777777" w:rsidR="002B7F05" w:rsidRPr="00F33559" w:rsidRDefault="002B7F05" w:rsidP="006B2863">
            <w:pPr>
              <w:pStyle w:val="Textoindependiente2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cs="Arial"/>
                <w:b w:val="0"/>
                <w:spacing w:val="-3"/>
                <w:sz w:val="20"/>
                <w:lang w:val="es-CO"/>
              </w:rPr>
            </w:pPr>
            <w:r w:rsidRPr="00F33559">
              <w:rPr>
                <w:rFonts w:cs="Arial"/>
                <w:b w:val="0"/>
                <w:spacing w:val="-3"/>
                <w:sz w:val="20"/>
                <w:lang w:val="es-CO"/>
              </w:rPr>
              <w:t>Total</w:t>
            </w:r>
          </w:p>
        </w:tc>
        <w:tc>
          <w:tcPr>
            <w:tcW w:w="2066" w:type="dxa"/>
          </w:tcPr>
          <w:p w14:paraId="27CCDA90" w14:textId="753FA640" w:rsidR="002B7F05" w:rsidRPr="00F33559" w:rsidRDefault="00312EA2" w:rsidP="008F77DE">
            <w:pPr>
              <w:pStyle w:val="Textoindependiente2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rFonts w:cs="Arial"/>
                <w:b w:val="0"/>
                <w:spacing w:val="-3"/>
                <w:sz w:val="20"/>
                <w:lang w:val="es-CO"/>
              </w:rPr>
            </w:pPr>
            <w:r w:rsidRPr="00F33559">
              <w:rPr>
                <w:rFonts w:cs="Arial"/>
                <w:b w:val="0"/>
                <w:spacing w:val="-3"/>
                <w:sz w:val="20"/>
                <w:lang w:val="es-CO"/>
              </w:rPr>
              <w:t>$</w:t>
            </w:r>
          </w:p>
        </w:tc>
        <w:tc>
          <w:tcPr>
            <w:tcW w:w="2066" w:type="dxa"/>
          </w:tcPr>
          <w:p w14:paraId="78E99330" w14:textId="70DED58E" w:rsidR="002B7F05" w:rsidRPr="00F33559" w:rsidRDefault="00312EA2" w:rsidP="00785ADF">
            <w:pPr>
              <w:pStyle w:val="Textoindependiente2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rFonts w:cs="Arial"/>
                <w:b w:val="0"/>
                <w:spacing w:val="-3"/>
                <w:sz w:val="20"/>
                <w:lang w:val="es-CO"/>
              </w:rPr>
            </w:pPr>
            <w:r w:rsidRPr="00F33559">
              <w:rPr>
                <w:rFonts w:cs="Arial"/>
                <w:b w:val="0"/>
                <w:spacing w:val="-3"/>
                <w:sz w:val="20"/>
                <w:lang w:val="es-CO"/>
              </w:rPr>
              <w:t>$</w:t>
            </w:r>
            <w:r w:rsidR="00785ADF">
              <w:rPr>
                <w:rFonts w:cs="Arial"/>
                <w:b w:val="0"/>
                <w:spacing w:val="-3"/>
                <w:sz w:val="20"/>
                <w:lang w:val="es-CO"/>
              </w:rPr>
              <w:t>0</w:t>
            </w:r>
          </w:p>
        </w:tc>
        <w:tc>
          <w:tcPr>
            <w:tcW w:w="2066" w:type="dxa"/>
          </w:tcPr>
          <w:p w14:paraId="33C08037" w14:textId="59CAFAD8" w:rsidR="002B7F05" w:rsidRPr="00F33559" w:rsidRDefault="00312EA2" w:rsidP="00785ADF">
            <w:pPr>
              <w:pStyle w:val="Textoindependiente2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rFonts w:cs="Arial"/>
                <w:b w:val="0"/>
                <w:spacing w:val="-3"/>
                <w:sz w:val="20"/>
                <w:lang w:val="es-CO"/>
              </w:rPr>
            </w:pPr>
            <w:r w:rsidRPr="00F33559">
              <w:rPr>
                <w:rFonts w:cs="Arial"/>
                <w:b w:val="0"/>
                <w:spacing w:val="-3"/>
                <w:sz w:val="20"/>
                <w:lang w:val="es-CO"/>
              </w:rPr>
              <w:t>$</w:t>
            </w:r>
            <w:r w:rsidR="00785ADF">
              <w:rPr>
                <w:rFonts w:cs="Arial"/>
                <w:b w:val="0"/>
                <w:spacing w:val="-3"/>
                <w:sz w:val="20"/>
                <w:lang w:val="es-CO"/>
              </w:rPr>
              <w:t>0</w:t>
            </w:r>
          </w:p>
        </w:tc>
      </w:tr>
    </w:tbl>
    <w:p w14:paraId="51718127" w14:textId="77777777" w:rsidR="002B7F05" w:rsidRPr="00F33559" w:rsidRDefault="002B7F05" w:rsidP="006B2863">
      <w:pPr>
        <w:pStyle w:val="Textoindependiente2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cs="Arial"/>
          <w:b w:val="0"/>
          <w:spacing w:val="-3"/>
          <w:sz w:val="20"/>
          <w:lang w:val="es-CO"/>
        </w:rPr>
      </w:pPr>
    </w:p>
    <w:p w14:paraId="0A749E98" w14:textId="77777777" w:rsidR="0092543B" w:rsidRPr="00F33559" w:rsidRDefault="0092543B" w:rsidP="006B2863">
      <w:pPr>
        <w:pStyle w:val="Textoindependiente2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cs="Arial"/>
          <w:b w:val="0"/>
          <w:spacing w:val="-3"/>
          <w:sz w:val="20"/>
          <w:lang w:val="es-CO"/>
        </w:rPr>
      </w:pPr>
    </w:p>
    <w:p w14:paraId="36F4F680" w14:textId="3EB8B42B" w:rsidR="008C7AC7" w:rsidRPr="00F33559" w:rsidRDefault="00E76242" w:rsidP="006B2863">
      <w:pPr>
        <w:pStyle w:val="Prrafodelista"/>
        <w:numPr>
          <w:ilvl w:val="0"/>
          <w:numId w:val="6"/>
        </w:numPr>
        <w:spacing w:after="0" w:line="240" w:lineRule="auto"/>
        <w:jc w:val="both"/>
        <w:rPr>
          <w:rFonts w:ascii="Arial" w:hAnsi="Arial" w:cs="Arial"/>
          <w:sz w:val="20"/>
          <w:szCs w:val="20"/>
        </w:rPr>
      </w:pPr>
      <w:r w:rsidRPr="00F33559">
        <w:rPr>
          <w:rFonts w:ascii="Arial" w:hAnsi="Arial" w:cs="Arial"/>
          <w:sz w:val="20"/>
          <w:szCs w:val="20"/>
        </w:rPr>
        <w:t>La valoración previa de los aportes en especie fue realizada por cada Parte y aceptada por la otra; están detallados en el</w:t>
      </w:r>
      <w:r w:rsidR="007C6E54" w:rsidRPr="00F33559">
        <w:rPr>
          <w:rFonts w:ascii="Arial" w:hAnsi="Arial" w:cs="Arial"/>
          <w:sz w:val="20"/>
          <w:szCs w:val="20"/>
        </w:rPr>
        <w:t xml:space="preserve"> proyecto completo </w:t>
      </w:r>
      <w:r w:rsidR="00312EA2" w:rsidRPr="00F33559">
        <w:rPr>
          <w:rFonts w:ascii="Arial" w:hAnsi="Arial" w:cs="Arial"/>
          <w:sz w:val="20"/>
          <w:szCs w:val="20"/>
        </w:rPr>
        <w:t>aprobado en la convocatoria.</w:t>
      </w:r>
      <w:r w:rsidR="008F77DE" w:rsidRPr="00F33559">
        <w:rPr>
          <w:rFonts w:ascii="Arial" w:hAnsi="Arial" w:cs="Arial"/>
          <w:sz w:val="20"/>
          <w:szCs w:val="20"/>
        </w:rPr>
        <w:t xml:space="preserve"> </w:t>
      </w:r>
    </w:p>
    <w:p w14:paraId="6EA158B3" w14:textId="73EFA920" w:rsidR="00CF3CCE" w:rsidRPr="00F33559" w:rsidRDefault="00CF3CCE" w:rsidP="006B2863">
      <w:pPr>
        <w:pStyle w:val="Prrafodelista"/>
        <w:numPr>
          <w:ilvl w:val="0"/>
          <w:numId w:val="6"/>
        </w:numPr>
        <w:spacing w:after="0" w:line="240" w:lineRule="auto"/>
        <w:jc w:val="both"/>
        <w:rPr>
          <w:rFonts w:ascii="Arial" w:hAnsi="Arial" w:cs="Arial"/>
          <w:sz w:val="20"/>
          <w:szCs w:val="20"/>
        </w:rPr>
      </w:pPr>
      <w:r w:rsidRPr="00F33559">
        <w:rPr>
          <w:rFonts w:ascii="Arial" w:hAnsi="Arial" w:cs="Arial"/>
          <w:sz w:val="20"/>
          <w:szCs w:val="20"/>
        </w:rPr>
        <w:t xml:space="preserve">Los recursos </w:t>
      </w:r>
      <w:r w:rsidR="007C6E54" w:rsidRPr="00F33559">
        <w:rPr>
          <w:rFonts w:ascii="Arial" w:hAnsi="Arial" w:cs="Arial"/>
          <w:sz w:val="20"/>
          <w:szCs w:val="20"/>
        </w:rPr>
        <w:t>frescos</w:t>
      </w:r>
      <w:r w:rsidRPr="00F33559">
        <w:rPr>
          <w:rFonts w:ascii="Arial" w:hAnsi="Arial" w:cs="Arial"/>
          <w:sz w:val="20"/>
          <w:szCs w:val="20"/>
        </w:rPr>
        <w:t xml:space="preserve"> </w:t>
      </w:r>
      <w:r w:rsidR="00F00FF4" w:rsidRPr="00F33559">
        <w:rPr>
          <w:rFonts w:ascii="Arial" w:hAnsi="Arial" w:cs="Arial"/>
          <w:sz w:val="20"/>
          <w:szCs w:val="20"/>
        </w:rPr>
        <w:t xml:space="preserve">de la UdeA </w:t>
      </w:r>
      <w:r w:rsidRPr="00F33559">
        <w:rPr>
          <w:rFonts w:ascii="Arial" w:hAnsi="Arial" w:cs="Arial"/>
          <w:sz w:val="20"/>
          <w:szCs w:val="20"/>
        </w:rPr>
        <w:t xml:space="preserve">serán colocados y administrados por </w:t>
      </w:r>
      <w:r w:rsidR="007C6E54" w:rsidRPr="00F33559">
        <w:rPr>
          <w:rFonts w:ascii="Arial" w:hAnsi="Arial" w:cs="Arial"/>
          <w:sz w:val="20"/>
          <w:szCs w:val="20"/>
        </w:rPr>
        <w:t xml:space="preserve">el centro de costo del </w:t>
      </w:r>
      <w:r w:rsidR="008F77DE" w:rsidRPr="00F33559">
        <w:rPr>
          <w:rFonts w:ascii="Arial" w:hAnsi="Arial" w:cs="Arial"/>
          <w:sz w:val="20"/>
          <w:szCs w:val="20"/>
        </w:rPr>
        <w:t>Centro de Investigaciones Educativas y Pedagógicas</w:t>
      </w:r>
      <w:r w:rsidR="007C6E54" w:rsidRPr="00F33559">
        <w:rPr>
          <w:rFonts w:ascii="Arial" w:hAnsi="Arial" w:cs="Arial"/>
          <w:sz w:val="20"/>
          <w:szCs w:val="20"/>
        </w:rPr>
        <w:t>, previa transferencia intrauniversitaria de la Vicerrectoría de Investigación.</w:t>
      </w:r>
    </w:p>
    <w:p w14:paraId="3ED4C0D1" w14:textId="77777777" w:rsidR="00971994" w:rsidRPr="00F33559" w:rsidRDefault="00971994" w:rsidP="006B2863">
      <w:pPr>
        <w:pStyle w:val="Prrafodelista"/>
        <w:spacing w:after="0" w:line="240" w:lineRule="auto"/>
        <w:ind w:left="360"/>
        <w:jc w:val="both"/>
        <w:rPr>
          <w:rFonts w:ascii="Arial" w:hAnsi="Arial" w:cs="Arial"/>
          <w:sz w:val="20"/>
          <w:szCs w:val="20"/>
        </w:rPr>
      </w:pPr>
    </w:p>
    <w:p w14:paraId="02F5DA16" w14:textId="77777777" w:rsidR="00595A24" w:rsidRPr="00F33559" w:rsidRDefault="0039107B" w:rsidP="006B2863">
      <w:pPr>
        <w:pStyle w:val="Textoindependiente21"/>
        <w:rPr>
          <w:rFonts w:eastAsia="Calibri" w:cs="Arial"/>
          <w:b w:val="0"/>
          <w:sz w:val="20"/>
          <w:lang w:val="es-CO"/>
        </w:rPr>
      </w:pPr>
      <w:r w:rsidRPr="00F33559">
        <w:rPr>
          <w:rFonts w:cs="Arial"/>
          <w:sz w:val="20"/>
          <w:lang w:val="es-CO"/>
        </w:rPr>
        <w:t>5°</w:t>
      </w:r>
      <w:r w:rsidR="00C85F44" w:rsidRPr="00F33559">
        <w:rPr>
          <w:rFonts w:cs="Arial"/>
          <w:sz w:val="20"/>
          <w:lang w:val="es-CO"/>
        </w:rPr>
        <w:t xml:space="preserve">. </w:t>
      </w:r>
      <w:r w:rsidR="001269FA" w:rsidRPr="00F33559">
        <w:rPr>
          <w:rFonts w:cs="Arial"/>
          <w:sz w:val="20"/>
          <w:lang w:val="es-CO"/>
        </w:rPr>
        <w:t>Obligaciones</w:t>
      </w:r>
      <w:r w:rsidR="00C85F44" w:rsidRPr="00F33559">
        <w:rPr>
          <w:rFonts w:cs="Arial"/>
          <w:sz w:val="20"/>
          <w:lang w:val="es-CO"/>
        </w:rPr>
        <w:t xml:space="preserve"> de las Partes.</w:t>
      </w:r>
      <w:r w:rsidR="001269FA" w:rsidRPr="00F33559">
        <w:rPr>
          <w:rFonts w:cs="Arial"/>
          <w:sz w:val="20"/>
          <w:lang w:val="es-CO"/>
        </w:rPr>
        <w:t xml:space="preserve"> </w:t>
      </w:r>
      <w:r w:rsidR="00595A24" w:rsidRPr="00F33559">
        <w:rPr>
          <w:rFonts w:eastAsia="Calibri" w:cs="Arial"/>
          <w:b w:val="0"/>
          <w:sz w:val="20"/>
          <w:lang w:val="es-CO"/>
        </w:rPr>
        <w:t xml:space="preserve">Las obligaciones de las </w:t>
      </w:r>
      <w:r w:rsidR="00595A24" w:rsidRPr="00F33559">
        <w:rPr>
          <w:rFonts w:eastAsia="Calibri" w:cs="Arial"/>
          <w:sz w:val="20"/>
          <w:lang w:val="es-CO"/>
        </w:rPr>
        <w:t>Partes</w:t>
      </w:r>
      <w:r w:rsidR="00595A24" w:rsidRPr="00F33559">
        <w:rPr>
          <w:rFonts w:eastAsia="Calibri" w:cs="Arial"/>
          <w:b w:val="0"/>
          <w:sz w:val="20"/>
          <w:lang w:val="es-CO"/>
        </w:rPr>
        <w:t xml:space="preserve"> </w:t>
      </w:r>
      <w:r w:rsidR="001269FA" w:rsidRPr="00F33559">
        <w:rPr>
          <w:rFonts w:eastAsia="Calibri" w:cs="Arial"/>
          <w:b w:val="0"/>
          <w:sz w:val="20"/>
          <w:lang w:val="es-CO"/>
        </w:rPr>
        <w:t>son:</w:t>
      </w:r>
    </w:p>
    <w:p w14:paraId="2CBC2E66" w14:textId="77777777" w:rsidR="00595A24" w:rsidRPr="00F33559" w:rsidRDefault="00595A24" w:rsidP="006B2863">
      <w:pPr>
        <w:jc w:val="both"/>
        <w:rPr>
          <w:rFonts w:ascii="Arial" w:eastAsia="Calibri" w:hAnsi="Arial" w:cs="Arial"/>
          <w:lang w:val="es-CO"/>
        </w:rPr>
      </w:pPr>
    </w:p>
    <w:p w14:paraId="0C6C547C" w14:textId="2D882A1D" w:rsidR="008F77DE" w:rsidRPr="00F33559" w:rsidRDefault="000318F6" w:rsidP="00FE3F60">
      <w:pPr>
        <w:pStyle w:val="Prrafodelista"/>
        <w:numPr>
          <w:ilvl w:val="0"/>
          <w:numId w:val="18"/>
        </w:numPr>
        <w:jc w:val="both"/>
        <w:rPr>
          <w:rFonts w:ascii="Arial" w:hAnsi="Arial" w:cs="Arial"/>
          <w:sz w:val="20"/>
          <w:szCs w:val="20"/>
          <w:lang w:eastAsia="es-ES"/>
        </w:rPr>
      </w:pPr>
      <w:proofErr w:type="spellStart"/>
      <w:r>
        <w:rPr>
          <w:rFonts w:ascii="Arial" w:hAnsi="Arial" w:cs="Arial"/>
          <w:sz w:val="20"/>
          <w:szCs w:val="20"/>
        </w:rPr>
        <w:t>xxxxx</w:t>
      </w:r>
      <w:proofErr w:type="spellEnd"/>
    </w:p>
    <w:p w14:paraId="3D618D00" w14:textId="5A56E704" w:rsidR="008F77DE" w:rsidRPr="00F33559" w:rsidRDefault="000318F6" w:rsidP="00FE3F60">
      <w:pPr>
        <w:pStyle w:val="Prrafodelista"/>
        <w:numPr>
          <w:ilvl w:val="0"/>
          <w:numId w:val="18"/>
        </w:numPr>
        <w:jc w:val="both"/>
        <w:rPr>
          <w:rFonts w:ascii="Arial" w:hAnsi="Arial" w:cs="Arial"/>
          <w:sz w:val="20"/>
          <w:szCs w:val="20"/>
          <w:lang w:eastAsia="es-ES"/>
        </w:rPr>
      </w:pPr>
      <w:proofErr w:type="spellStart"/>
      <w:r>
        <w:rPr>
          <w:rFonts w:ascii="Arial" w:hAnsi="Arial" w:cs="Arial"/>
          <w:sz w:val="20"/>
          <w:szCs w:val="20"/>
          <w:lang w:eastAsia="es-ES"/>
        </w:rPr>
        <w:t>xxxx</w:t>
      </w:r>
      <w:proofErr w:type="spellEnd"/>
    </w:p>
    <w:p w14:paraId="626AFFA8" w14:textId="346F1B5F" w:rsidR="008F77DE" w:rsidRPr="00F33559" w:rsidRDefault="000318F6" w:rsidP="008F77DE">
      <w:pPr>
        <w:numPr>
          <w:ilvl w:val="0"/>
          <w:numId w:val="18"/>
        </w:numPr>
        <w:jc w:val="both"/>
        <w:rPr>
          <w:rFonts w:ascii="Arial" w:hAnsi="Arial" w:cs="Arial"/>
        </w:rPr>
      </w:pPr>
      <w:proofErr w:type="spellStart"/>
      <w:r>
        <w:rPr>
          <w:rFonts w:ascii="Arial" w:hAnsi="Arial" w:cs="Arial"/>
        </w:rPr>
        <w:t>xxxxxx</w:t>
      </w:r>
      <w:proofErr w:type="spellEnd"/>
    </w:p>
    <w:p w14:paraId="55215135" w14:textId="77777777" w:rsidR="004C6A9B" w:rsidRPr="00F33559" w:rsidRDefault="004C6A9B" w:rsidP="006B2863">
      <w:pPr>
        <w:jc w:val="both"/>
        <w:rPr>
          <w:rFonts w:ascii="Arial" w:hAnsi="Arial" w:cs="Arial"/>
          <w:b/>
          <w:lang w:val="es-CO"/>
        </w:rPr>
      </w:pPr>
    </w:p>
    <w:p w14:paraId="7A354BDF" w14:textId="5A2A7319" w:rsidR="00E83995" w:rsidRPr="00F33559" w:rsidRDefault="0039107B" w:rsidP="006B2863">
      <w:pPr>
        <w:jc w:val="both"/>
        <w:rPr>
          <w:rFonts w:ascii="Arial" w:eastAsia="Arial" w:hAnsi="Arial" w:cs="Arial"/>
          <w:lang w:val="es-CO"/>
        </w:rPr>
      </w:pPr>
      <w:r w:rsidRPr="00F33559">
        <w:rPr>
          <w:rFonts w:ascii="Arial" w:eastAsia="Arial" w:hAnsi="Arial" w:cs="Arial"/>
          <w:b/>
          <w:lang w:val="es-CO"/>
        </w:rPr>
        <w:t>6°</w:t>
      </w:r>
      <w:r w:rsidR="00E83995" w:rsidRPr="00F33559">
        <w:rPr>
          <w:rFonts w:ascii="Arial" w:eastAsia="Arial" w:hAnsi="Arial" w:cs="Arial"/>
          <w:b/>
          <w:lang w:val="es-CO"/>
        </w:rPr>
        <w:t xml:space="preserve">. </w:t>
      </w:r>
      <w:r w:rsidR="007C1F1D" w:rsidRPr="00F33559">
        <w:rPr>
          <w:rFonts w:ascii="Arial" w:hAnsi="Arial" w:cs="Arial"/>
          <w:b/>
        </w:rPr>
        <w:t>Exclusión de Relación Laboral:</w:t>
      </w:r>
      <w:r w:rsidR="007C1F1D" w:rsidRPr="00F33559">
        <w:rPr>
          <w:rFonts w:ascii="Arial" w:hAnsi="Arial" w:cs="Arial"/>
        </w:rPr>
        <w:t xml:space="preserve"> En todas las acciones derivadas del presente convenio, las partes acuerdan que el personal de cada una de ellas que sea comisionado para la realización conjunta de cada acción, continuar</w:t>
      </w:r>
      <w:r w:rsidR="00AE328A" w:rsidRPr="00F33559">
        <w:rPr>
          <w:rFonts w:ascii="Arial" w:hAnsi="Arial" w:cs="Arial"/>
        </w:rPr>
        <w:t>á</w:t>
      </w:r>
      <w:r w:rsidR="007C1F1D" w:rsidRPr="00F33559">
        <w:rPr>
          <w:rFonts w:ascii="Arial" w:hAnsi="Arial" w:cs="Arial"/>
        </w:rPr>
        <w:t xml:space="preserve"> en forma absoluta bajo la dirección y dependencia de la institución con la cual tiene establecida su relación laboral, independientemente de estar prestando otros servicios fuera de ella, o en las instalaciones de la entidad a la que fue comisionado.</w:t>
      </w:r>
    </w:p>
    <w:p w14:paraId="69ACA03F" w14:textId="77777777" w:rsidR="00E83995" w:rsidRPr="00F33559" w:rsidRDefault="00E83995" w:rsidP="006B2863">
      <w:pPr>
        <w:jc w:val="both"/>
        <w:rPr>
          <w:rFonts w:ascii="Arial" w:hAnsi="Arial" w:cs="Arial"/>
          <w:lang w:val="es-CO"/>
        </w:rPr>
      </w:pPr>
    </w:p>
    <w:p w14:paraId="1E8C8301" w14:textId="674321FC" w:rsidR="00695604" w:rsidRPr="00F33559" w:rsidRDefault="0039107B" w:rsidP="006B2863">
      <w:pPr>
        <w:jc w:val="both"/>
        <w:rPr>
          <w:rFonts w:ascii="Arial" w:hAnsi="Arial" w:cs="Arial"/>
          <w:lang w:val="es-CO"/>
        </w:rPr>
      </w:pPr>
      <w:r w:rsidRPr="00F33559">
        <w:rPr>
          <w:rFonts w:ascii="Arial" w:hAnsi="Arial" w:cs="Arial"/>
          <w:b/>
          <w:lang w:val="es-CO"/>
        </w:rPr>
        <w:t>7°</w:t>
      </w:r>
      <w:r w:rsidR="004C6A9B" w:rsidRPr="00F33559">
        <w:rPr>
          <w:rFonts w:ascii="Arial" w:hAnsi="Arial" w:cs="Arial"/>
          <w:b/>
          <w:lang w:val="es-CO"/>
        </w:rPr>
        <w:t xml:space="preserve">. </w:t>
      </w:r>
      <w:r w:rsidR="006736AC" w:rsidRPr="00F33559">
        <w:rPr>
          <w:rFonts w:ascii="Arial" w:hAnsi="Arial" w:cs="Arial"/>
          <w:b/>
          <w:lang w:val="es-CO"/>
        </w:rPr>
        <w:t>Exclusión de la s</w:t>
      </w:r>
      <w:r w:rsidR="00695604" w:rsidRPr="00F33559">
        <w:rPr>
          <w:rFonts w:ascii="Arial" w:hAnsi="Arial" w:cs="Arial"/>
          <w:b/>
          <w:lang w:val="es-CO"/>
        </w:rPr>
        <w:t xml:space="preserve">olidaridad </w:t>
      </w:r>
      <w:r w:rsidR="006736AC" w:rsidRPr="00F33559">
        <w:rPr>
          <w:rFonts w:ascii="Arial" w:hAnsi="Arial" w:cs="Arial"/>
          <w:b/>
          <w:lang w:val="es-CO"/>
        </w:rPr>
        <w:t>j</w:t>
      </w:r>
      <w:r w:rsidR="00695604" w:rsidRPr="00F33559">
        <w:rPr>
          <w:rFonts w:ascii="Arial" w:hAnsi="Arial" w:cs="Arial"/>
          <w:b/>
          <w:lang w:val="es-CO"/>
        </w:rPr>
        <w:t>urídica</w:t>
      </w:r>
      <w:r w:rsidR="00695604" w:rsidRPr="00F33559">
        <w:rPr>
          <w:rFonts w:ascii="Arial" w:hAnsi="Arial" w:cs="Arial"/>
          <w:lang w:val="es-CO"/>
        </w:rPr>
        <w:t xml:space="preserve">: </w:t>
      </w:r>
      <w:r w:rsidR="00B04D4B" w:rsidRPr="00F33559">
        <w:rPr>
          <w:rFonts w:ascii="Arial" w:hAnsi="Arial" w:cs="Arial"/>
        </w:rPr>
        <w:t>No existirá régimen de solidaridad jurídica entre las partes suscribientes de este convenio, cada una responderá frente a terceros, por las obligaciones que específicamente asume en razón del mismo.</w:t>
      </w:r>
    </w:p>
    <w:p w14:paraId="0F8A8958" w14:textId="77777777" w:rsidR="009F5998" w:rsidRPr="00F33559" w:rsidRDefault="009F5998" w:rsidP="006B28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rFonts w:ascii="Arial" w:hAnsi="Arial" w:cs="Arial"/>
          <w:spacing w:val="-3"/>
          <w:lang w:val="es-CO"/>
        </w:rPr>
      </w:pPr>
    </w:p>
    <w:p w14:paraId="63796851" w14:textId="1530B2E7" w:rsidR="00B04D4B" w:rsidRPr="00F33559" w:rsidRDefault="0039107B" w:rsidP="00B04D4B">
      <w:pPr>
        <w:jc w:val="both"/>
        <w:rPr>
          <w:rFonts w:ascii="Arial" w:hAnsi="Arial" w:cs="Arial"/>
        </w:rPr>
      </w:pPr>
      <w:r w:rsidRPr="00F33559">
        <w:rPr>
          <w:rFonts w:ascii="Arial" w:hAnsi="Arial" w:cs="Arial"/>
          <w:b/>
          <w:lang w:val="es-CO"/>
        </w:rPr>
        <w:t>8°</w:t>
      </w:r>
      <w:r w:rsidR="004C6A9B" w:rsidRPr="00F33559">
        <w:rPr>
          <w:rFonts w:ascii="Arial" w:hAnsi="Arial" w:cs="Arial"/>
          <w:b/>
          <w:lang w:val="es-CO"/>
        </w:rPr>
        <w:t xml:space="preserve">. </w:t>
      </w:r>
      <w:r w:rsidR="00B04D4B" w:rsidRPr="00F33559">
        <w:rPr>
          <w:rFonts w:ascii="Arial" w:hAnsi="Arial" w:cs="Arial"/>
          <w:b/>
        </w:rPr>
        <w:t>Dirección y Coordinación</w:t>
      </w:r>
      <w:r w:rsidR="00B04D4B" w:rsidRPr="00F33559">
        <w:rPr>
          <w:rFonts w:ascii="Arial" w:hAnsi="Arial" w:cs="Arial"/>
        </w:rPr>
        <w:t xml:space="preserve">: </w:t>
      </w:r>
      <w:r w:rsidR="00B04D4B" w:rsidRPr="00F33559">
        <w:rPr>
          <w:rFonts w:ascii="Arial" w:hAnsi="Arial" w:cs="Arial"/>
          <w:spacing w:val="-3"/>
        </w:rPr>
        <w:t xml:space="preserve">Las </w:t>
      </w:r>
      <w:r w:rsidR="00513159">
        <w:rPr>
          <w:rFonts w:ascii="Arial" w:hAnsi="Arial" w:cs="Arial"/>
          <w:spacing w:val="-3"/>
        </w:rPr>
        <w:t xml:space="preserve">partes acuerdan que las personas encargadas de </w:t>
      </w:r>
      <w:proofErr w:type="gramStart"/>
      <w:r w:rsidR="00513159">
        <w:rPr>
          <w:rFonts w:ascii="Arial" w:hAnsi="Arial" w:cs="Arial"/>
          <w:spacing w:val="-3"/>
        </w:rPr>
        <w:t>las supervisión</w:t>
      </w:r>
      <w:proofErr w:type="gramEnd"/>
      <w:r w:rsidR="00513159">
        <w:rPr>
          <w:rFonts w:ascii="Arial" w:hAnsi="Arial" w:cs="Arial"/>
          <w:spacing w:val="-3"/>
        </w:rPr>
        <w:t xml:space="preserve"> del convenio en cada institución serán las siguientes:</w:t>
      </w:r>
    </w:p>
    <w:p w14:paraId="6F567595" w14:textId="77777777" w:rsidR="00410EF2" w:rsidRDefault="00410EF2" w:rsidP="002240E0">
      <w:pPr>
        <w:jc w:val="both"/>
        <w:rPr>
          <w:rFonts w:ascii="Arial" w:hAnsi="Arial" w:cs="Arial"/>
        </w:rPr>
      </w:pPr>
    </w:p>
    <w:p w14:paraId="0522DDEB" w14:textId="09ED4AAD" w:rsidR="002240E0" w:rsidRPr="00F33559" w:rsidRDefault="00406140" w:rsidP="002240E0">
      <w:pPr>
        <w:jc w:val="both"/>
        <w:rPr>
          <w:rFonts w:ascii="Arial" w:hAnsi="Arial" w:cs="Arial"/>
          <w:color w:val="FF0000"/>
        </w:rPr>
      </w:pPr>
      <w:r w:rsidRPr="00F33559">
        <w:rPr>
          <w:rFonts w:ascii="Arial" w:hAnsi="Arial" w:cs="Arial"/>
          <w:b/>
          <w:lang w:val="es-CO"/>
        </w:rPr>
        <w:t>9</w:t>
      </w:r>
      <w:r w:rsidR="004837D1" w:rsidRPr="00F33559">
        <w:rPr>
          <w:rFonts w:ascii="Arial" w:hAnsi="Arial" w:cs="Arial"/>
          <w:b/>
          <w:lang w:val="es-CO"/>
        </w:rPr>
        <w:t xml:space="preserve">º. </w:t>
      </w:r>
      <w:r w:rsidR="002240E0" w:rsidRPr="00F33559">
        <w:rPr>
          <w:rStyle w:val="Ttulo1Car"/>
          <w:rFonts w:ascii="Arial" w:hAnsi="Arial" w:cs="Arial"/>
          <w:color w:val="000000"/>
          <w:sz w:val="20"/>
          <w:szCs w:val="20"/>
        </w:rPr>
        <w:t>Declaración de origen de fondos</w:t>
      </w:r>
      <w:r w:rsidR="002240E0" w:rsidRPr="00F33559">
        <w:rPr>
          <w:rFonts w:ascii="Arial" w:hAnsi="Arial" w:cs="Arial"/>
        </w:rPr>
        <w:t>: L</w:t>
      </w:r>
      <w:r w:rsidR="002240E0" w:rsidRPr="00F33559">
        <w:rPr>
          <w:rFonts w:ascii="Arial" w:hAnsi="Arial" w:cs="Arial"/>
          <w:bCs/>
        </w:rPr>
        <w:t>as partes</w:t>
      </w:r>
      <w:r w:rsidR="002240E0" w:rsidRPr="00F33559">
        <w:rPr>
          <w:rFonts w:ascii="Arial" w:hAnsi="Arial" w:cs="Arial"/>
        </w:rPr>
        <w:t xml:space="preserve"> declaran bajo la gravedad del juramento que los recursos que disponga para la ejecución del contrato, provienen del giro ordinario de los negocios derivados de sus actividades económicas o su objeto social y que no son producto de actividades ilícitas. En el evento en que las autoridades competentes efectúen algún requerimiento a alguna de </w:t>
      </w:r>
      <w:r w:rsidR="002240E0" w:rsidRPr="00F33559">
        <w:rPr>
          <w:rFonts w:ascii="Arial" w:hAnsi="Arial" w:cs="Arial"/>
          <w:bCs/>
        </w:rPr>
        <w:t>las partes</w:t>
      </w:r>
      <w:r w:rsidR="002240E0" w:rsidRPr="00F33559">
        <w:rPr>
          <w:rFonts w:ascii="Arial" w:hAnsi="Arial" w:cs="Arial"/>
        </w:rPr>
        <w:t xml:space="preserve"> con respecto a los recursos de </w:t>
      </w:r>
      <w:r w:rsidR="002240E0" w:rsidRPr="00F33559">
        <w:rPr>
          <w:rFonts w:ascii="Arial" w:hAnsi="Arial" w:cs="Arial"/>
          <w:b/>
          <w:bCs/>
        </w:rPr>
        <w:t>LA OTRA</w:t>
      </w:r>
      <w:r w:rsidR="002240E0" w:rsidRPr="00F33559">
        <w:rPr>
          <w:rFonts w:ascii="Arial" w:hAnsi="Arial" w:cs="Arial"/>
        </w:rPr>
        <w:t xml:space="preserve">, esta queda obligada a responder ante las mismas. </w:t>
      </w:r>
      <w:r w:rsidR="002240E0" w:rsidRPr="00F33559">
        <w:rPr>
          <w:rFonts w:ascii="Arial" w:hAnsi="Arial" w:cs="Arial"/>
          <w:color w:val="FF0000"/>
        </w:rPr>
        <w:t xml:space="preserve"> </w:t>
      </w:r>
    </w:p>
    <w:p w14:paraId="25A83400" w14:textId="77777777" w:rsidR="002240E0" w:rsidRPr="00F33559" w:rsidRDefault="002240E0" w:rsidP="002240E0">
      <w:pPr>
        <w:jc w:val="both"/>
        <w:rPr>
          <w:rFonts w:ascii="Arial" w:hAnsi="Arial" w:cs="Arial"/>
        </w:rPr>
      </w:pPr>
    </w:p>
    <w:p w14:paraId="40DF9D3F" w14:textId="628B38C6" w:rsidR="002240E0" w:rsidRPr="00F33559" w:rsidRDefault="002240E0" w:rsidP="002240E0">
      <w:pPr>
        <w:jc w:val="both"/>
        <w:rPr>
          <w:rFonts w:ascii="Arial" w:hAnsi="Arial" w:cs="Arial"/>
          <w:color w:val="FF0000"/>
        </w:rPr>
      </w:pPr>
      <w:r w:rsidRPr="00F33559">
        <w:rPr>
          <w:rFonts w:ascii="Arial" w:hAnsi="Arial" w:cs="Arial"/>
          <w:b/>
          <w:bCs/>
        </w:rPr>
        <w:t>LAS PARTES</w:t>
      </w:r>
      <w:r w:rsidRPr="00F33559">
        <w:rPr>
          <w:rFonts w:ascii="Arial" w:hAnsi="Arial" w:cs="Arial"/>
        </w:rPr>
        <w:t>, con la firma del ACUERDO ESPEC</w:t>
      </w:r>
      <w:r w:rsidR="00176E67" w:rsidRPr="00F33559">
        <w:rPr>
          <w:rFonts w:ascii="Arial" w:hAnsi="Arial" w:cs="Arial"/>
        </w:rPr>
        <w:t>Í</w:t>
      </w:r>
      <w:r w:rsidRPr="00F33559">
        <w:rPr>
          <w:rFonts w:ascii="Arial" w:hAnsi="Arial" w:cs="Arial"/>
        </w:rPr>
        <w:t xml:space="preserve">FICO, se obligan a suministrar toda la información que les sea solicitada relacionada con la prevención del lavado de activos y financiación del terrorismo. En caso de que alguna de </w:t>
      </w:r>
      <w:r w:rsidRPr="00F33559">
        <w:rPr>
          <w:rFonts w:ascii="Arial" w:hAnsi="Arial" w:cs="Arial"/>
          <w:bCs/>
        </w:rPr>
        <w:t xml:space="preserve">las partes </w:t>
      </w:r>
      <w:r w:rsidRPr="00F33559">
        <w:rPr>
          <w:rFonts w:ascii="Arial" w:hAnsi="Arial" w:cs="Arial"/>
        </w:rPr>
        <w:t xml:space="preserve">no aporte toda la documentación requerida, la otra parte quedará facultada para dar por terminado el acuerdo específico de manera unilateral. </w:t>
      </w:r>
      <w:r w:rsidRPr="00F33559">
        <w:rPr>
          <w:rFonts w:ascii="Arial" w:hAnsi="Arial" w:cs="Arial"/>
          <w:color w:val="FF0000"/>
        </w:rPr>
        <w:t xml:space="preserve"> </w:t>
      </w:r>
    </w:p>
    <w:p w14:paraId="5DA04B08" w14:textId="77777777" w:rsidR="002240E0" w:rsidRPr="00F33559" w:rsidRDefault="002240E0" w:rsidP="002240E0">
      <w:pPr>
        <w:jc w:val="both"/>
        <w:rPr>
          <w:rFonts w:ascii="Arial" w:hAnsi="Arial" w:cs="Arial"/>
        </w:rPr>
      </w:pPr>
    </w:p>
    <w:p w14:paraId="696B673E" w14:textId="77777777" w:rsidR="002240E0" w:rsidRPr="00F33559" w:rsidRDefault="002240E0" w:rsidP="002240E0">
      <w:pPr>
        <w:jc w:val="both"/>
        <w:rPr>
          <w:rFonts w:ascii="Arial" w:hAnsi="Arial" w:cs="Arial"/>
          <w:color w:val="FF0000"/>
        </w:rPr>
      </w:pPr>
      <w:r w:rsidRPr="00F33559">
        <w:rPr>
          <w:rFonts w:ascii="Arial" w:hAnsi="Arial" w:cs="Arial"/>
        </w:rPr>
        <w:t xml:space="preserve">Igualmente se autoriza a </w:t>
      </w:r>
      <w:r w:rsidRPr="00F33559">
        <w:rPr>
          <w:rFonts w:ascii="Arial" w:hAnsi="Arial" w:cs="Arial"/>
          <w:bCs/>
        </w:rPr>
        <w:t>las partes</w:t>
      </w:r>
      <w:r w:rsidRPr="00F33559">
        <w:rPr>
          <w:rFonts w:ascii="Arial" w:hAnsi="Arial" w:cs="Arial"/>
        </w:rPr>
        <w:t xml:space="preserve"> para consultar de manera directa o a través de terceros, bases o bancos de datos que contengan información sobre cada una de ellas</w:t>
      </w:r>
      <w:r w:rsidRPr="00F33559">
        <w:rPr>
          <w:rFonts w:ascii="Arial" w:hAnsi="Arial" w:cs="Arial"/>
          <w:i/>
          <w:iCs/>
        </w:rPr>
        <w:t xml:space="preserve">, todo de conformidad con lo establecido en la normatividad vigente sobre datos personales y habeas data; y abstenerse de contratar o terminar los contratos en el evento de haberse celebrado cuando alguna de ellas figure reportada en las mismas”. </w:t>
      </w:r>
      <w:r w:rsidRPr="00F33559">
        <w:rPr>
          <w:rFonts w:ascii="Arial" w:hAnsi="Arial" w:cs="Arial"/>
          <w:color w:val="FF0000"/>
        </w:rPr>
        <w:t xml:space="preserve"> </w:t>
      </w:r>
    </w:p>
    <w:p w14:paraId="6C5A82E5" w14:textId="0578C4CF" w:rsidR="009F5998" w:rsidRPr="00F33559" w:rsidRDefault="009F5998" w:rsidP="006B2863">
      <w:pPr>
        <w:jc w:val="both"/>
        <w:rPr>
          <w:rFonts w:ascii="Arial" w:hAnsi="Arial" w:cs="Arial"/>
          <w:lang w:val="es-CO"/>
        </w:rPr>
      </w:pPr>
    </w:p>
    <w:p w14:paraId="675C8805" w14:textId="77777777" w:rsidR="00E63042" w:rsidRPr="00F33559" w:rsidRDefault="00E63042" w:rsidP="006B2863">
      <w:pPr>
        <w:jc w:val="both"/>
        <w:rPr>
          <w:rFonts w:ascii="Arial" w:hAnsi="Arial" w:cs="Arial"/>
          <w:spacing w:val="-3"/>
          <w:lang w:val="es-CO"/>
        </w:rPr>
      </w:pPr>
    </w:p>
    <w:p w14:paraId="63DB1955" w14:textId="3E3609F3" w:rsidR="004837D1" w:rsidRPr="00F33559" w:rsidRDefault="004F5D87" w:rsidP="006B2863">
      <w:pPr>
        <w:jc w:val="both"/>
        <w:rPr>
          <w:rFonts w:ascii="Arial" w:eastAsia="Arial" w:hAnsi="Arial" w:cs="Arial"/>
          <w:lang w:val="es-CO"/>
        </w:rPr>
      </w:pPr>
      <w:r w:rsidRPr="00F33559">
        <w:rPr>
          <w:rFonts w:ascii="Arial" w:eastAsia="Arial" w:hAnsi="Arial" w:cs="Arial"/>
          <w:b/>
          <w:lang w:val="es-CO"/>
        </w:rPr>
        <w:t>1</w:t>
      </w:r>
      <w:r w:rsidR="00406140" w:rsidRPr="00F33559">
        <w:rPr>
          <w:rFonts w:ascii="Arial" w:eastAsia="Arial" w:hAnsi="Arial" w:cs="Arial"/>
          <w:b/>
          <w:lang w:val="es-CO"/>
        </w:rPr>
        <w:t>0°</w:t>
      </w:r>
      <w:r w:rsidR="004837D1" w:rsidRPr="00F33559">
        <w:rPr>
          <w:rFonts w:ascii="Arial" w:eastAsia="Arial" w:hAnsi="Arial" w:cs="Arial"/>
          <w:b/>
          <w:lang w:val="es-CO"/>
        </w:rPr>
        <w:t>. Confidencialidad</w:t>
      </w:r>
      <w:r w:rsidR="004837D1" w:rsidRPr="00F33559">
        <w:rPr>
          <w:rFonts w:ascii="Arial" w:eastAsia="Arial" w:hAnsi="Arial" w:cs="Arial"/>
          <w:lang w:val="es-CO"/>
        </w:rPr>
        <w:t xml:space="preserve">: </w:t>
      </w:r>
      <w:r w:rsidR="00B91333" w:rsidRPr="00F33559">
        <w:rPr>
          <w:rStyle w:val="apple-converted-space"/>
          <w:rFonts w:ascii="Arial" w:hAnsi="Arial" w:cs="Arial"/>
        </w:rPr>
        <w:t> </w:t>
      </w:r>
      <w:r w:rsidR="00B91333" w:rsidRPr="00F33559">
        <w:rPr>
          <w:rFonts w:ascii="Arial" w:hAnsi="Arial" w:cs="Arial"/>
        </w:rPr>
        <w:t>Las partes se comprometen a mantener CONFIDENCIALIDAD y abstenerse de usar para beneficio propio o para terceros, reproducir o divulgar la información de las partes declarada como confidencial, que se llegue a conocer en virtud de la ejecución del presente convenio. La violación de esta obligación hará incurrir a los responsables en las sanciones legales correspondientes. Se considerará información confidencial sin limitación alguna, como toda información que haya sido identificado como tal, relativa a investigaciones, desarrollo, productos, métodos, tecnología, procesos, procedimientos, formatos, documentos, software, comunicaciones y actividades académicas, entre otros, ya sea pasados, presentes o futuros, así como la información desarrollada o adquirida por las partes con relación al  objeto del presente convenio, siempre que no sea de dominio público o que haya sido divulgada previamente por alguien ajeno a las partes.</w:t>
      </w:r>
    </w:p>
    <w:p w14:paraId="6767B2D6" w14:textId="77777777" w:rsidR="00F7471B" w:rsidRPr="00F33559" w:rsidRDefault="00F7471B" w:rsidP="006B2863">
      <w:pPr>
        <w:jc w:val="both"/>
        <w:rPr>
          <w:rFonts w:ascii="Arial" w:eastAsia="Arial" w:hAnsi="Arial" w:cs="Arial"/>
          <w:b/>
          <w:lang w:val="es-CO"/>
        </w:rPr>
      </w:pPr>
    </w:p>
    <w:p w14:paraId="452EECDE" w14:textId="7B6488CB" w:rsidR="00B04D4B" w:rsidRPr="00F33559" w:rsidRDefault="004837D1" w:rsidP="00B04D4B">
      <w:pPr>
        <w:pStyle w:val="Textosinformato"/>
        <w:jc w:val="both"/>
        <w:rPr>
          <w:rFonts w:ascii="Arial" w:hAnsi="Arial" w:cs="Arial"/>
          <w:lang w:val="es-CO"/>
        </w:rPr>
      </w:pPr>
      <w:r w:rsidRPr="00F33559">
        <w:rPr>
          <w:rFonts w:ascii="Arial" w:eastAsia="Arial" w:hAnsi="Arial" w:cs="Arial"/>
          <w:b/>
          <w:lang w:val="es-CO"/>
        </w:rPr>
        <w:t>Parágrafo 1</w:t>
      </w:r>
      <w:r w:rsidR="00B04D4B" w:rsidRPr="00F33559">
        <w:rPr>
          <w:rFonts w:ascii="Arial" w:eastAsia="Arial" w:hAnsi="Arial" w:cs="Arial"/>
          <w:b/>
          <w:lang w:val="es-CO"/>
        </w:rPr>
        <w:t>.</w:t>
      </w:r>
      <w:r w:rsidR="00B04D4B" w:rsidRPr="00F33559">
        <w:rPr>
          <w:rFonts w:ascii="Arial" w:hAnsi="Arial" w:cs="Arial"/>
          <w:b/>
          <w:bCs/>
          <w:lang w:val="es-CO"/>
        </w:rPr>
        <w:t xml:space="preserve"> Tratamiento de datos</w:t>
      </w:r>
      <w:r w:rsidR="00B04D4B" w:rsidRPr="00F33559">
        <w:rPr>
          <w:rFonts w:ascii="Arial" w:hAnsi="Arial" w:cs="Arial"/>
          <w:b/>
          <w:lang w:val="es-CO"/>
        </w:rPr>
        <w:t xml:space="preserve">: </w:t>
      </w:r>
      <w:r w:rsidR="00B04D4B" w:rsidRPr="00F33559">
        <w:rPr>
          <w:rFonts w:ascii="Arial" w:hAnsi="Arial" w:cs="Arial"/>
          <w:lang w:val="es-CO"/>
        </w:rPr>
        <w:t>Las partes</w:t>
      </w:r>
      <w:r w:rsidR="00B04D4B" w:rsidRPr="00F33559">
        <w:rPr>
          <w:rFonts w:ascii="Arial" w:hAnsi="Arial" w:cs="Arial"/>
          <w:b/>
          <w:lang w:val="es-CO"/>
        </w:rPr>
        <w:t xml:space="preserve"> </w:t>
      </w:r>
      <w:r w:rsidR="00B04D4B" w:rsidRPr="00F33559">
        <w:rPr>
          <w:rFonts w:ascii="Arial" w:hAnsi="Arial" w:cs="Arial"/>
          <w:lang w:val="es-CO"/>
        </w:rPr>
        <w:t xml:space="preserve">manifiestan que los datos que puedan entregar para el desarrollo del convenio fueron obtenidos de manera legal y lícita conforme a la ley 1581 de 2012 y sus decretos reglamentarios. Igualmente, que los fines del tratamiento de datos que tendrán lugar con ocasión del presente convenio fueron autorizados por el titular del dato o son permitidos por la ley. </w:t>
      </w:r>
      <w:r w:rsidR="00F33559" w:rsidRPr="00F33559">
        <w:rPr>
          <w:rFonts w:ascii="Arial" w:hAnsi="Arial" w:cs="Arial"/>
          <w:lang w:val="es-CO"/>
        </w:rPr>
        <w:t>Cada una de las partes, al recibir</w:t>
      </w:r>
      <w:r w:rsidR="00F33559" w:rsidRPr="00F33559">
        <w:rPr>
          <w:rStyle w:val="Refdecomentario"/>
          <w:rFonts w:ascii="Times New Roman" w:eastAsia="Times New Roman" w:hAnsi="Times New Roman" w:cs="Times New Roman"/>
          <w:sz w:val="20"/>
          <w:szCs w:val="20"/>
          <w:lang w:val="es-ES_tradnl" w:eastAsia="es-ES"/>
        </w:rPr>
        <w:t xml:space="preserve"> </w:t>
      </w:r>
      <w:r w:rsidR="00B04D4B" w:rsidRPr="00F33559">
        <w:rPr>
          <w:rFonts w:ascii="Arial" w:hAnsi="Arial" w:cs="Arial"/>
          <w:lang w:val="es-CO"/>
        </w:rPr>
        <w:t>el dato de la otra</w:t>
      </w:r>
      <w:r w:rsidR="00F33559" w:rsidRPr="00F33559">
        <w:rPr>
          <w:rFonts w:ascii="Arial" w:hAnsi="Arial" w:cs="Arial"/>
          <w:lang w:val="es-CO"/>
        </w:rPr>
        <w:t xml:space="preserve">, </w:t>
      </w:r>
      <w:r w:rsidR="00B04D4B" w:rsidRPr="00F33559">
        <w:rPr>
          <w:rFonts w:ascii="Arial" w:hAnsi="Arial" w:cs="Arial"/>
          <w:lang w:val="es-CO"/>
        </w:rPr>
        <w:t xml:space="preserve">actúa como tercero de buena fe frente a la información que le sea entregada. En caso de presentarse alguna queja, reclamo, sanción y/o indemnización por falta de legitimidad de uno de las partes en cuanto al tratamiento de datos suministrados para el desarrollo del convenio, este asumirá toda la responsabilidad frente al titular del dato y las autoridades. </w:t>
      </w:r>
    </w:p>
    <w:p w14:paraId="3441D10C" w14:textId="77777777" w:rsidR="00B04D4B" w:rsidRPr="00F33559" w:rsidRDefault="00B04D4B" w:rsidP="00B04D4B">
      <w:pPr>
        <w:pStyle w:val="Textosinformato"/>
        <w:jc w:val="both"/>
        <w:rPr>
          <w:rFonts w:ascii="Arial" w:hAnsi="Arial" w:cs="Arial"/>
          <w:lang w:val="es-CO"/>
        </w:rPr>
      </w:pPr>
    </w:p>
    <w:p w14:paraId="326A83F5" w14:textId="36DF65B7" w:rsidR="00F7471B" w:rsidRPr="00F33559" w:rsidRDefault="00B04D4B" w:rsidP="00BD4DA0">
      <w:pPr>
        <w:pStyle w:val="Textosinformato"/>
        <w:jc w:val="both"/>
        <w:rPr>
          <w:rFonts w:ascii="Arial" w:hAnsi="Arial" w:cs="Arial"/>
          <w:lang w:val="es-CO"/>
        </w:rPr>
      </w:pPr>
      <w:r w:rsidRPr="00F33559">
        <w:rPr>
          <w:rFonts w:ascii="Arial" w:hAnsi="Arial" w:cs="Arial"/>
          <w:lang w:val="es-CO"/>
        </w:rPr>
        <w:t xml:space="preserve">Los datos que se recolecten en desarrollo del presente convenio deben sujetarse al procedimiento establecido en las Políticas de Tratamiento de Información de las partes. En la recolección de datos por las partes en desarrollo del convenio estos deben estar autorizados </w:t>
      </w:r>
      <w:r w:rsidRPr="00F33559">
        <w:rPr>
          <w:rFonts w:ascii="Arial" w:hAnsi="Arial" w:cs="Arial"/>
          <w:lang w:val="es-CO"/>
        </w:rPr>
        <w:lastRenderedPageBreak/>
        <w:t xml:space="preserve">por el titular del dato de manera previa, expresa e informada para recolectar, recaudar, almacenar, usar, circular, suprimir, procesar, compilar, intercambiar, tratar, actualizar y disponer de los datos personales los cuales podrán ser incorporados en distintas bases o bancos de datos, o en repositorios electrónicos de todo tipo de las partes. Esta información es, y será utilizada en desarrollo del convenio y/o las funciones propias de las instituciones partes del convenio de forma directa o a través de terceros. </w:t>
      </w:r>
    </w:p>
    <w:p w14:paraId="4ABE73F9" w14:textId="77777777" w:rsidR="004837D1" w:rsidRPr="00F33559" w:rsidRDefault="004837D1" w:rsidP="006B2863">
      <w:pPr>
        <w:jc w:val="both"/>
        <w:rPr>
          <w:rFonts w:ascii="Arial" w:hAnsi="Arial" w:cs="Arial"/>
          <w:spacing w:val="-3"/>
          <w:lang w:val="es-CO"/>
        </w:rPr>
      </w:pPr>
    </w:p>
    <w:p w14:paraId="05B82D30" w14:textId="558102BE" w:rsidR="00B91333" w:rsidRPr="00F33559" w:rsidRDefault="004F5D87" w:rsidP="00B91333">
      <w:pPr>
        <w:jc w:val="both"/>
        <w:rPr>
          <w:rFonts w:ascii="Arial" w:hAnsi="Arial" w:cs="Arial"/>
        </w:rPr>
      </w:pPr>
      <w:r w:rsidRPr="00F33559">
        <w:rPr>
          <w:rFonts w:ascii="Arial" w:eastAsia="Arial" w:hAnsi="Arial" w:cs="Arial"/>
          <w:b/>
          <w:lang w:val="es-CO"/>
        </w:rPr>
        <w:t>1</w:t>
      </w:r>
      <w:r w:rsidR="00406140" w:rsidRPr="00F33559">
        <w:rPr>
          <w:rFonts w:ascii="Arial" w:eastAsia="Arial" w:hAnsi="Arial" w:cs="Arial"/>
          <w:b/>
          <w:lang w:val="es-CO"/>
        </w:rPr>
        <w:t>1°</w:t>
      </w:r>
      <w:r w:rsidR="004837D1" w:rsidRPr="00F33559">
        <w:rPr>
          <w:rFonts w:ascii="Arial" w:eastAsia="Arial" w:hAnsi="Arial" w:cs="Arial"/>
          <w:b/>
          <w:lang w:val="es-CO"/>
        </w:rPr>
        <w:t>. Derechos de propiedad intelectual</w:t>
      </w:r>
      <w:r w:rsidR="004837D1" w:rsidRPr="00F33559">
        <w:rPr>
          <w:rFonts w:ascii="Arial" w:eastAsia="Arial" w:hAnsi="Arial" w:cs="Arial"/>
          <w:lang w:val="es-CO"/>
        </w:rPr>
        <w:t>:</w:t>
      </w:r>
      <w:r w:rsidR="00B91333" w:rsidRPr="00F33559">
        <w:rPr>
          <w:rFonts w:ascii="Arial" w:eastAsia="Arial" w:hAnsi="Arial" w:cs="Arial"/>
          <w:lang w:val="es-CO"/>
        </w:rPr>
        <w:t xml:space="preserve"> </w:t>
      </w:r>
      <w:r w:rsidR="00B91333" w:rsidRPr="00F33559">
        <w:rPr>
          <w:rFonts w:ascii="Arial" w:hAnsi="Arial" w:cs="Arial"/>
        </w:rPr>
        <w:t xml:space="preserve">La titularidad de los derechos de propiedad intelectual sobre los resultados que se obtengan en el marco del presente convenio, pertenecerán a LAS PARTES en proporción a sus aportes. </w:t>
      </w:r>
    </w:p>
    <w:p w14:paraId="05AA4CE7" w14:textId="77777777" w:rsidR="00B91333" w:rsidRPr="00F33559" w:rsidRDefault="00B91333" w:rsidP="00B91333">
      <w:pPr>
        <w:jc w:val="both"/>
        <w:rPr>
          <w:rFonts w:ascii="Arial" w:hAnsi="Arial" w:cs="Arial"/>
        </w:rPr>
      </w:pPr>
    </w:p>
    <w:p w14:paraId="7154F1D0" w14:textId="77777777" w:rsidR="00B91333" w:rsidRPr="00F33559" w:rsidRDefault="00B91333" w:rsidP="00B91333">
      <w:pPr>
        <w:jc w:val="both"/>
        <w:rPr>
          <w:rFonts w:ascii="Arial" w:hAnsi="Arial" w:cs="Arial"/>
        </w:rPr>
      </w:pPr>
      <w:r w:rsidRPr="00F33559">
        <w:rPr>
          <w:rFonts w:ascii="Arial" w:hAnsi="Arial" w:cs="Arial"/>
        </w:rPr>
        <w:t xml:space="preserve">En caso de publicaciones, deberán brindarse los créditos institucionales a las partes participantes en el proyecto. </w:t>
      </w:r>
    </w:p>
    <w:p w14:paraId="2B2B4EB0" w14:textId="708DA9CE" w:rsidR="006B2863" w:rsidRPr="00F33559" w:rsidRDefault="006B2863" w:rsidP="00B91333">
      <w:pPr>
        <w:jc w:val="both"/>
        <w:rPr>
          <w:rFonts w:ascii="Arial" w:eastAsia="Arial" w:hAnsi="Arial" w:cs="Arial"/>
          <w:b/>
        </w:rPr>
      </w:pPr>
    </w:p>
    <w:p w14:paraId="379E8930" w14:textId="522023E3" w:rsidR="00B91333" w:rsidRPr="00F33559" w:rsidRDefault="006B2863" w:rsidP="00B91333">
      <w:pPr>
        <w:jc w:val="both"/>
        <w:rPr>
          <w:rFonts w:ascii="Arial" w:hAnsi="Arial" w:cs="Arial"/>
        </w:rPr>
      </w:pPr>
      <w:r w:rsidRPr="00F33559">
        <w:rPr>
          <w:rFonts w:ascii="Arial" w:eastAsia="Arial" w:hAnsi="Arial" w:cs="Arial"/>
          <w:b/>
          <w:lang w:val="es-CO"/>
        </w:rPr>
        <w:t xml:space="preserve">12°. </w:t>
      </w:r>
      <w:r w:rsidR="004837D1" w:rsidRPr="00F33559">
        <w:rPr>
          <w:rFonts w:ascii="Arial" w:eastAsia="Arial" w:hAnsi="Arial" w:cs="Arial"/>
          <w:b/>
          <w:lang w:val="es-CO"/>
        </w:rPr>
        <w:t>Indemnidad:</w:t>
      </w:r>
      <w:r w:rsidR="004837D1" w:rsidRPr="00F33559">
        <w:rPr>
          <w:rFonts w:ascii="Arial" w:eastAsia="Arial" w:hAnsi="Arial" w:cs="Arial"/>
        </w:rPr>
        <w:t xml:space="preserve"> </w:t>
      </w:r>
      <w:r w:rsidR="00B91333" w:rsidRPr="00F33559">
        <w:rPr>
          <w:rFonts w:ascii="Arial" w:hAnsi="Arial" w:cs="Arial"/>
        </w:rPr>
        <w:t>Será obligación exclusiva de cada parte mantener indemne a la otra de cualquier reclamación proveniente de terceros que tenga como causa sus actuaciones.</w:t>
      </w:r>
    </w:p>
    <w:p w14:paraId="73638C07" w14:textId="77777777" w:rsidR="00B91333" w:rsidRPr="00F33559" w:rsidRDefault="00B91333" w:rsidP="00B91333">
      <w:pPr>
        <w:ind w:left="60"/>
        <w:jc w:val="both"/>
        <w:rPr>
          <w:rFonts w:ascii="Arial Narrow" w:hAnsi="Arial Narrow" w:cs="Arial"/>
        </w:rPr>
      </w:pPr>
    </w:p>
    <w:p w14:paraId="58153261" w14:textId="1489ED1E" w:rsidR="004837D1" w:rsidRPr="00F33559" w:rsidRDefault="006B2863" w:rsidP="00B91333">
      <w:pPr>
        <w:ind w:left="60"/>
        <w:jc w:val="both"/>
        <w:rPr>
          <w:rFonts w:ascii="Arial" w:eastAsia="Arial" w:hAnsi="Arial" w:cs="Arial"/>
        </w:rPr>
      </w:pPr>
      <w:r w:rsidRPr="00F33559">
        <w:rPr>
          <w:rFonts w:ascii="Arial" w:hAnsi="Arial" w:cs="Arial"/>
          <w:b/>
        </w:rPr>
        <w:t xml:space="preserve">13°. </w:t>
      </w:r>
      <w:r w:rsidR="002C27D2" w:rsidRPr="00F33559">
        <w:rPr>
          <w:rFonts w:ascii="Arial" w:hAnsi="Arial" w:cs="Arial"/>
          <w:b/>
        </w:rPr>
        <w:t xml:space="preserve">Solución de </w:t>
      </w:r>
      <w:r w:rsidR="004C6A9B" w:rsidRPr="00F33559">
        <w:rPr>
          <w:rFonts w:ascii="Arial" w:hAnsi="Arial" w:cs="Arial"/>
          <w:b/>
        </w:rPr>
        <w:t>c</w:t>
      </w:r>
      <w:r w:rsidR="002C27D2" w:rsidRPr="00F33559">
        <w:rPr>
          <w:rFonts w:ascii="Arial" w:hAnsi="Arial" w:cs="Arial"/>
          <w:b/>
        </w:rPr>
        <w:t xml:space="preserve">ontroversias: </w:t>
      </w:r>
      <w:r w:rsidR="00B91333" w:rsidRPr="00F33559">
        <w:rPr>
          <w:rFonts w:ascii="Arial" w:hAnsi="Arial" w:cs="Arial"/>
        </w:rPr>
        <w:t>Las partes convienen en agotar todos los medios para resolver amistosamente, sin litigios, cualquier controversia o duda que pudiera suscitarse con motivo de este convenio</w:t>
      </w:r>
      <w:r w:rsidR="00BD4DA0" w:rsidRPr="00F33559">
        <w:rPr>
          <w:rFonts w:ascii="Arial" w:hAnsi="Arial" w:cs="Arial"/>
        </w:rPr>
        <w:t>;</w:t>
      </w:r>
      <w:r w:rsidR="00B91333" w:rsidRPr="00F33559">
        <w:rPr>
          <w:rFonts w:ascii="Arial" w:hAnsi="Arial" w:cs="Arial"/>
        </w:rPr>
        <w:t xml:space="preserve"> para tal efecto, acudirán preferentemente, al empleo de mecanismos de solución directa de controversias.</w:t>
      </w:r>
    </w:p>
    <w:p w14:paraId="403AAA4D" w14:textId="77777777" w:rsidR="004837D1" w:rsidRPr="00F33559" w:rsidRDefault="004837D1" w:rsidP="006B2863">
      <w:pPr>
        <w:jc w:val="both"/>
        <w:rPr>
          <w:rFonts w:ascii="Arial" w:hAnsi="Arial" w:cs="Arial"/>
          <w:lang w:val="es-CO"/>
        </w:rPr>
      </w:pPr>
    </w:p>
    <w:p w14:paraId="25A41781" w14:textId="77777777" w:rsidR="004837D1" w:rsidRPr="00F33559" w:rsidRDefault="004837D1" w:rsidP="006B2863">
      <w:pPr>
        <w:jc w:val="both"/>
        <w:rPr>
          <w:rFonts w:ascii="Arial" w:eastAsia="Arial" w:hAnsi="Arial" w:cs="Arial"/>
          <w:lang w:val="es-CO"/>
        </w:rPr>
      </w:pPr>
      <w:r w:rsidRPr="00F33559">
        <w:rPr>
          <w:rFonts w:ascii="Arial" w:eastAsia="Arial" w:hAnsi="Arial" w:cs="Arial"/>
          <w:b/>
          <w:lang w:val="es-CO"/>
        </w:rPr>
        <w:t>1</w:t>
      </w:r>
      <w:r w:rsidR="006B2863" w:rsidRPr="00F33559">
        <w:rPr>
          <w:rFonts w:ascii="Arial" w:eastAsia="Arial" w:hAnsi="Arial" w:cs="Arial"/>
          <w:b/>
          <w:lang w:val="es-CO"/>
        </w:rPr>
        <w:t>4</w:t>
      </w:r>
      <w:r w:rsidR="00406140" w:rsidRPr="00F33559">
        <w:rPr>
          <w:rFonts w:ascii="Arial" w:eastAsia="Arial" w:hAnsi="Arial" w:cs="Arial"/>
          <w:b/>
          <w:lang w:val="es-CO"/>
        </w:rPr>
        <w:t>°</w:t>
      </w:r>
      <w:r w:rsidRPr="00F33559">
        <w:rPr>
          <w:rFonts w:ascii="Arial" w:eastAsia="Arial" w:hAnsi="Arial" w:cs="Arial"/>
          <w:b/>
          <w:lang w:val="es-CO"/>
        </w:rPr>
        <w:t xml:space="preserve"> Terminación</w:t>
      </w:r>
      <w:r w:rsidRPr="00F33559">
        <w:rPr>
          <w:rFonts w:ascii="Arial" w:eastAsia="Arial" w:hAnsi="Arial" w:cs="Arial"/>
          <w:lang w:val="es-CO"/>
        </w:rPr>
        <w:t xml:space="preserve">: El convenio terminará, con justa causa, por: </w:t>
      </w:r>
    </w:p>
    <w:p w14:paraId="232666F0" w14:textId="77777777" w:rsidR="006D224F" w:rsidRPr="00F33559" w:rsidRDefault="006D224F" w:rsidP="006B2863">
      <w:pPr>
        <w:jc w:val="both"/>
        <w:rPr>
          <w:rFonts w:ascii="Arial" w:eastAsia="Arial" w:hAnsi="Arial" w:cs="Arial"/>
          <w:lang w:val="es-CO"/>
        </w:rPr>
      </w:pPr>
    </w:p>
    <w:p w14:paraId="1347CC13" w14:textId="77777777" w:rsidR="00406140" w:rsidRPr="00F33559" w:rsidRDefault="004837D1" w:rsidP="006B2863">
      <w:pPr>
        <w:pStyle w:val="Prrafodelista"/>
        <w:numPr>
          <w:ilvl w:val="0"/>
          <w:numId w:val="11"/>
        </w:numPr>
        <w:spacing w:after="0" w:line="240" w:lineRule="auto"/>
        <w:jc w:val="both"/>
        <w:rPr>
          <w:rFonts w:ascii="Arial" w:eastAsia="Arial" w:hAnsi="Arial" w:cs="Arial"/>
          <w:sz w:val="20"/>
          <w:szCs w:val="20"/>
        </w:rPr>
      </w:pPr>
      <w:r w:rsidRPr="00F33559">
        <w:rPr>
          <w:rFonts w:ascii="Arial" w:eastAsia="Arial" w:hAnsi="Arial" w:cs="Arial"/>
          <w:sz w:val="20"/>
          <w:szCs w:val="20"/>
        </w:rPr>
        <w:t>Cumplimiento del objeto</w:t>
      </w:r>
      <w:r w:rsidR="00406140" w:rsidRPr="00F33559">
        <w:rPr>
          <w:rFonts w:ascii="Arial" w:eastAsia="Arial" w:hAnsi="Arial" w:cs="Arial"/>
          <w:sz w:val="20"/>
          <w:szCs w:val="20"/>
        </w:rPr>
        <w:t>.</w:t>
      </w:r>
    </w:p>
    <w:p w14:paraId="446CA1EF" w14:textId="77777777" w:rsidR="00406140" w:rsidRPr="00F33559" w:rsidRDefault="004837D1" w:rsidP="006B2863">
      <w:pPr>
        <w:pStyle w:val="Prrafodelista"/>
        <w:numPr>
          <w:ilvl w:val="0"/>
          <w:numId w:val="11"/>
        </w:numPr>
        <w:spacing w:after="0" w:line="240" w:lineRule="auto"/>
        <w:jc w:val="both"/>
        <w:rPr>
          <w:rFonts w:ascii="Arial" w:eastAsia="Arial" w:hAnsi="Arial" w:cs="Arial"/>
          <w:sz w:val="20"/>
          <w:szCs w:val="20"/>
        </w:rPr>
      </w:pPr>
      <w:r w:rsidRPr="00F33559">
        <w:rPr>
          <w:rFonts w:ascii="Arial" w:eastAsia="Arial" w:hAnsi="Arial" w:cs="Arial"/>
          <w:sz w:val="20"/>
          <w:szCs w:val="20"/>
        </w:rPr>
        <w:t>Incumplimiento injustificado de las cláusulas previstas en el mismo;</w:t>
      </w:r>
    </w:p>
    <w:p w14:paraId="168D2E09" w14:textId="77777777" w:rsidR="00406140" w:rsidRPr="00F33559" w:rsidRDefault="004837D1" w:rsidP="006B2863">
      <w:pPr>
        <w:pStyle w:val="Prrafodelista"/>
        <w:numPr>
          <w:ilvl w:val="0"/>
          <w:numId w:val="11"/>
        </w:numPr>
        <w:spacing w:after="0" w:line="240" w:lineRule="auto"/>
        <w:jc w:val="both"/>
        <w:rPr>
          <w:rFonts w:ascii="Arial" w:eastAsia="Arial" w:hAnsi="Arial" w:cs="Arial"/>
          <w:sz w:val="20"/>
          <w:szCs w:val="20"/>
        </w:rPr>
      </w:pPr>
      <w:r w:rsidRPr="00F33559">
        <w:rPr>
          <w:rFonts w:ascii="Arial" w:eastAsia="Arial" w:hAnsi="Arial" w:cs="Arial"/>
          <w:sz w:val="20"/>
          <w:szCs w:val="20"/>
        </w:rPr>
        <w:t xml:space="preserve">Fuerza mayor o caso fortuito que hagan imposible continuar la ejecución del </w:t>
      </w:r>
      <w:r w:rsidRPr="00F33559">
        <w:rPr>
          <w:rFonts w:ascii="Arial" w:eastAsia="Arial" w:hAnsi="Arial" w:cs="Arial"/>
          <w:b/>
          <w:sz w:val="20"/>
          <w:szCs w:val="20"/>
        </w:rPr>
        <w:t>Proyecto.</w:t>
      </w:r>
    </w:p>
    <w:p w14:paraId="412BCB70" w14:textId="77777777" w:rsidR="004837D1" w:rsidRPr="00F33559" w:rsidRDefault="004837D1" w:rsidP="006B2863">
      <w:pPr>
        <w:pStyle w:val="Prrafodelista"/>
        <w:numPr>
          <w:ilvl w:val="0"/>
          <w:numId w:val="11"/>
        </w:numPr>
        <w:spacing w:after="0" w:line="240" w:lineRule="auto"/>
        <w:jc w:val="both"/>
        <w:rPr>
          <w:rFonts w:ascii="Arial" w:eastAsia="Arial" w:hAnsi="Arial" w:cs="Arial"/>
          <w:sz w:val="20"/>
          <w:szCs w:val="20"/>
        </w:rPr>
      </w:pPr>
      <w:r w:rsidRPr="00F33559">
        <w:rPr>
          <w:rFonts w:ascii="Arial" w:eastAsia="Arial" w:hAnsi="Arial" w:cs="Arial"/>
          <w:sz w:val="20"/>
          <w:szCs w:val="20"/>
        </w:rPr>
        <w:t>Las demás de ley.</w:t>
      </w:r>
    </w:p>
    <w:p w14:paraId="48285C0E" w14:textId="77777777" w:rsidR="004837D1" w:rsidRPr="00F33559" w:rsidRDefault="004837D1" w:rsidP="006B2863">
      <w:pPr>
        <w:jc w:val="both"/>
        <w:rPr>
          <w:rFonts w:ascii="Arial" w:hAnsi="Arial" w:cs="Arial"/>
          <w:lang w:val="es-CO"/>
        </w:rPr>
      </w:pPr>
    </w:p>
    <w:p w14:paraId="4F607328" w14:textId="06957503" w:rsidR="00695604" w:rsidRPr="00F33559" w:rsidRDefault="004837D1" w:rsidP="006B2863">
      <w:pPr>
        <w:jc w:val="both"/>
        <w:rPr>
          <w:rFonts w:ascii="Arial" w:hAnsi="Arial" w:cs="Arial"/>
          <w:lang w:val="es-CO"/>
        </w:rPr>
      </w:pPr>
      <w:r w:rsidRPr="00F33559">
        <w:rPr>
          <w:rFonts w:ascii="Arial" w:hAnsi="Arial" w:cs="Arial"/>
          <w:b/>
          <w:lang w:val="es-CO"/>
        </w:rPr>
        <w:t>1</w:t>
      </w:r>
      <w:r w:rsidR="00387AB6" w:rsidRPr="00F33559">
        <w:rPr>
          <w:rFonts w:ascii="Arial" w:hAnsi="Arial" w:cs="Arial"/>
          <w:b/>
          <w:lang w:val="es-CO"/>
        </w:rPr>
        <w:t>5</w:t>
      </w:r>
      <w:r w:rsidR="00406140" w:rsidRPr="00F33559">
        <w:rPr>
          <w:rFonts w:ascii="Arial" w:hAnsi="Arial" w:cs="Arial"/>
          <w:b/>
          <w:lang w:val="es-CO"/>
        </w:rPr>
        <w:t>°</w:t>
      </w:r>
      <w:r w:rsidRPr="00F33559">
        <w:rPr>
          <w:rFonts w:ascii="Arial" w:hAnsi="Arial" w:cs="Arial"/>
          <w:b/>
          <w:lang w:val="es-CO"/>
        </w:rPr>
        <w:t xml:space="preserve">. </w:t>
      </w:r>
      <w:r w:rsidR="002C27D2" w:rsidRPr="00F33559">
        <w:rPr>
          <w:rFonts w:ascii="Arial" w:hAnsi="Arial" w:cs="Arial"/>
          <w:b/>
          <w:lang w:val="es-CO"/>
        </w:rPr>
        <w:t xml:space="preserve">Cesión: </w:t>
      </w:r>
      <w:r w:rsidR="00B91333" w:rsidRPr="00F33559">
        <w:rPr>
          <w:rFonts w:ascii="Arial" w:hAnsi="Arial" w:cs="Arial"/>
        </w:rPr>
        <w:t>Este convenio es celebrado en consideración a las partes firmantes y del objeto que se pretende desarrollar; en consecuencia, ninguna de las partes podrá cederlo sin el consentimiento expreso y por escrito de la otra.</w:t>
      </w:r>
    </w:p>
    <w:p w14:paraId="422E98DA" w14:textId="77777777" w:rsidR="00145EE4" w:rsidRPr="00F33559" w:rsidRDefault="00145EE4" w:rsidP="006B2863">
      <w:pPr>
        <w:jc w:val="both"/>
        <w:rPr>
          <w:rFonts w:ascii="Arial" w:hAnsi="Arial" w:cs="Arial"/>
          <w:lang w:val="es-CO"/>
        </w:rPr>
      </w:pPr>
    </w:p>
    <w:p w14:paraId="010BD4FB" w14:textId="23DEB5DF" w:rsidR="004837D1" w:rsidRPr="00F33559" w:rsidRDefault="004837D1" w:rsidP="00B91333">
      <w:pPr>
        <w:jc w:val="both"/>
        <w:rPr>
          <w:rFonts w:ascii="Arial" w:hAnsi="Arial" w:cs="Arial"/>
        </w:rPr>
      </w:pPr>
      <w:r w:rsidRPr="00F33559">
        <w:rPr>
          <w:rFonts w:ascii="Arial" w:eastAsia="Arial" w:hAnsi="Arial" w:cs="Arial"/>
          <w:b/>
          <w:lang w:val="es-CO"/>
        </w:rPr>
        <w:t>1</w:t>
      </w:r>
      <w:r w:rsidR="00387AB6" w:rsidRPr="00F33559">
        <w:rPr>
          <w:rFonts w:ascii="Arial" w:eastAsia="Arial" w:hAnsi="Arial" w:cs="Arial"/>
          <w:b/>
          <w:lang w:val="es-CO"/>
        </w:rPr>
        <w:t>6°</w:t>
      </w:r>
      <w:r w:rsidRPr="00F33559">
        <w:rPr>
          <w:rFonts w:ascii="Arial" w:eastAsia="Arial" w:hAnsi="Arial" w:cs="Arial"/>
          <w:b/>
          <w:lang w:val="es-CO"/>
        </w:rPr>
        <w:t xml:space="preserve">. </w:t>
      </w:r>
      <w:r w:rsidR="00B91333" w:rsidRPr="00F33559">
        <w:rPr>
          <w:rFonts w:ascii="Arial" w:hAnsi="Arial" w:cs="Arial"/>
          <w:b/>
        </w:rPr>
        <w:t>Modificaciones al Convenio</w:t>
      </w:r>
      <w:r w:rsidR="00B91333" w:rsidRPr="00F33559">
        <w:rPr>
          <w:rFonts w:ascii="Arial" w:hAnsi="Arial" w:cs="Arial"/>
        </w:rPr>
        <w:t>: Este convenio podrá ser modificado por mutuo acuerdo de las partes, a petición de cualquiera de ellas, previa solicitud por escrito con cinco (5) días calendario de anticipación; en tal caso, las modificaciones obligarán a las partes a partir de la fecha de su firma.</w:t>
      </w:r>
    </w:p>
    <w:p w14:paraId="31F3EA94" w14:textId="77777777" w:rsidR="00B91333" w:rsidRPr="00F33559" w:rsidRDefault="00B91333" w:rsidP="00B91333">
      <w:pPr>
        <w:jc w:val="both"/>
        <w:rPr>
          <w:rFonts w:ascii="Arial" w:hAnsi="Arial" w:cs="Arial"/>
          <w:lang w:val="es-CO"/>
        </w:rPr>
      </w:pPr>
    </w:p>
    <w:p w14:paraId="1507F449" w14:textId="77777777" w:rsidR="00B91333" w:rsidRPr="00F33559" w:rsidRDefault="004837D1" w:rsidP="00B91333">
      <w:pPr>
        <w:jc w:val="both"/>
        <w:rPr>
          <w:rFonts w:ascii="Arial" w:hAnsi="Arial" w:cs="Arial"/>
        </w:rPr>
      </w:pPr>
      <w:r w:rsidRPr="00F33559">
        <w:rPr>
          <w:rFonts w:ascii="Arial" w:hAnsi="Arial" w:cs="Arial"/>
          <w:b/>
          <w:lang w:val="es-CO"/>
        </w:rPr>
        <w:t>1</w:t>
      </w:r>
      <w:r w:rsidR="00387AB6" w:rsidRPr="00F33559">
        <w:rPr>
          <w:rFonts w:ascii="Arial" w:hAnsi="Arial" w:cs="Arial"/>
          <w:b/>
          <w:lang w:val="es-CO"/>
        </w:rPr>
        <w:t>7°</w:t>
      </w:r>
      <w:r w:rsidRPr="00F33559">
        <w:rPr>
          <w:rFonts w:ascii="Arial" w:hAnsi="Arial" w:cs="Arial"/>
          <w:b/>
          <w:lang w:val="es-CO"/>
        </w:rPr>
        <w:t xml:space="preserve">. </w:t>
      </w:r>
      <w:r w:rsidR="002405B0" w:rsidRPr="00F33559">
        <w:rPr>
          <w:rFonts w:ascii="Arial" w:hAnsi="Arial" w:cs="Arial"/>
          <w:b/>
          <w:lang w:val="es-CO"/>
        </w:rPr>
        <w:t>Perfeccionamiento</w:t>
      </w:r>
      <w:r w:rsidR="00AC7F07" w:rsidRPr="00F33559">
        <w:rPr>
          <w:rFonts w:ascii="Arial" w:hAnsi="Arial" w:cs="Arial"/>
          <w:b/>
          <w:lang w:val="es-CO"/>
        </w:rPr>
        <w:t>:</w:t>
      </w:r>
      <w:r w:rsidR="00AC7F07" w:rsidRPr="00F33559">
        <w:rPr>
          <w:rFonts w:ascii="Arial" w:hAnsi="Arial" w:cs="Arial"/>
          <w:lang w:val="es-CO"/>
        </w:rPr>
        <w:t xml:space="preserve"> </w:t>
      </w:r>
      <w:r w:rsidR="00B91333" w:rsidRPr="00F33559">
        <w:rPr>
          <w:rFonts w:ascii="Arial" w:hAnsi="Arial" w:cs="Arial"/>
        </w:rPr>
        <w:t xml:space="preserve">El presente convenio se perfecciona con las firmas de las partes. </w:t>
      </w:r>
    </w:p>
    <w:p w14:paraId="3DF64ED1" w14:textId="13D73305" w:rsidR="00024AA2" w:rsidRPr="00F33559" w:rsidRDefault="00024AA2" w:rsidP="006B2863">
      <w:pPr>
        <w:jc w:val="both"/>
        <w:rPr>
          <w:rFonts w:ascii="Arial" w:hAnsi="Arial" w:cs="Arial"/>
          <w:b/>
          <w:lang w:val="es-CO"/>
        </w:rPr>
      </w:pPr>
    </w:p>
    <w:p w14:paraId="77331628" w14:textId="77777777" w:rsidR="00C730D9" w:rsidRPr="00F33559" w:rsidRDefault="00C730D9" w:rsidP="006B2863">
      <w:pPr>
        <w:jc w:val="both"/>
        <w:rPr>
          <w:rFonts w:ascii="Arial" w:hAnsi="Arial" w:cs="Arial"/>
          <w:b/>
          <w:lang w:val="es-CO"/>
        </w:rPr>
      </w:pPr>
    </w:p>
    <w:p w14:paraId="7DE5FDC7" w14:textId="77777777" w:rsidR="004837D1" w:rsidRPr="00F33559" w:rsidRDefault="004837D1" w:rsidP="006B2863">
      <w:pPr>
        <w:jc w:val="both"/>
        <w:rPr>
          <w:rFonts w:ascii="Arial" w:hAnsi="Arial" w:cs="Arial"/>
          <w:b/>
          <w:lang w:val="es-CO"/>
        </w:rPr>
      </w:pPr>
    </w:p>
    <w:p w14:paraId="7B45C83B" w14:textId="4205257B" w:rsidR="009838BA" w:rsidRPr="00F33559" w:rsidRDefault="00342A4E" w:rsidP="006B2863">
      <w:pPr>
        <w:jc w:val="both"/>
        <w:rPr>
          <w:rFonts w:ascii="Arial" w:hAnsi="Arial" w:cs="Arial"/>
          <w:b/>
          <w:lang w:val="es-CO"/>
        </w:rPr>
      </w:pPr>
      <w:r w:rsidRPr="00F33559">
        <w:rPr>
          <w:rFonts w:ascii="Arial" w:hAnsi="Arial" w:cs="Arial"/>
          <w:b/>
          <w:lang w:val="es-CO"/>
        </w:rPr>
        <w:t>Por la UdeA</w:t>
      </w:r>
      <w:r w:rsidRPr="00F33559">
        <w:rPr>
          <w:rFonts w:ascii="Arial" w:hAnsi="Arial" w:cs="Arial"/>
          <w:b/>
          <w:lang w:val="es-CO"/>
        </w:rPr>
        <w:tab/>
      </w:r>
      <w:r w:rsidRPr="00F33559">
        <w:rPr>
          <w:rFonts w:ascii="Arial" w:hAnsi="Arial" w:cs="Arial"/>
          <w:b/>
          <w:lang w:val="es-CO"/>
        </w:rPr>
        <w:tab/>
      </w:r>
      <w:r w:rsidRPr="00F33559">
        <w:rPr>
          <w:rFonts w:ascii="Arial" w:hAnsi="Arial" w:cs="Arial"/>
          <w:b/>
          <w:lang w:val="es-CO"/>
        </w:rPr>
        <w:tab/>
      </w:r>
      <w:r w:rsidRPr="00F33559">
        <w:rPr>
          <w:rFonts w:ascii="Arial" w:hAnsi="Arial" w:cs="Arial"/>
          <w:b/>
          <w:lang w:val="es-CO"/>
        </w:rPr>
        <w:tab/>
      </w:r>
      <w:r w:rsidRPr="00F33559">
        <w:rPr>
          <w:rFonts w:ascii="Arial" w:hAnsi="Arial" w:cs="Arial"/>
          <w:b/>
          <w:lang w:val="es-CO"/>
        </w:rPr>
        <w:tab/>
      </w:r>
      <w:proofErr w:type="spellStart"/>
      <w:r w:rsidR="000318F6">
        <w:rPr>
          <w:rFonts w:ascii="Arial" w:hAnsi="Arial" w:cs="Arial"/>
          <w:b/>
          <w:lang w:val="es-CO"/>
        </w:rPr>
        <w:t>xxxxxx</w:t>
      </w:r>
      <w:proofErr w:type="spellEnd"/>
    </w:p>
    <w:p w14:paraId="3F1F72E6" w14:textId="77777777" w:rsidR="005D52C3" w:rsidRPr="00F33559" w:rsidRDefault="005D52C3" w:rsidP="006B2863">
      <w:pPr>
        <w:jc w:val="both"/>
        <w:rPr>
          <w:rFonts w:ascii="Arial" w:hAnsi="Arial" w:cs="Arial"/>
          <w:b/>
          <w:lang w:val="es-CO"/>
        </w:rPr>
      </w:pPr>
    </w:p>
    <w:p w14:paraId="3487B7F3" w14:textId="77777777" w:rsidR="009838BA" w:rsidRPr="00F33559" w:rsidRDefault="00C66B5B" w:rsidP="006B2863">
      <w:pPr>
        <w:jc w:val="both"/>
        <w:rPr>
          <w:rFonts w:ascii="Arial" w:hAnsi="Arial" w:cs="Arial"/>
          <w:b/>
          <w:noProof/>
          <w:lang w:val="es-CO"/>
        </w:rPr>
      </w:pPr>
      <w:r w:rsidRPr="00F33559">
        <w:rPr>
          <w:rFonts w:ascii="Arial" w:hAnsi="Arial" w:cs="Arial"/>
          <w:b/>
          <w:lang w:val="es-CO"/>
        </w:rPr>
        <w:tab/>
      </w:r>
      <w:r w:rsidRPr="00F33559">
        <w:rPr>
          <w:rFonts w:ascii="Arial" w:hAnsi="Arial" w:cs="Arial"/>
          <w:b/>
          <w:lang w:val="es-CO"/>
        </w:rPr>
        <w:tab/>
      </w:r>
      <w:r w:rsidRPr="00F33559">
        <w:rPr>
          <w:rFonts w:ascii="Arial" w:hAnsi="Arial" w:cs="Arial"/>
          <w:b/>
          <w:lang w:val="es-CO"/>
        </w:rPr>
        <w:tab/>
      </w:r>
    </w:p>
    <w:p w14:paraId="55A8A950" w14:textId="014B8CF8" w:rsidR="009838BA" w:rsidRPr="00F33559" w:rsidRDefault="000318F6" w:rsidP="006B2863">
      <w:pPr>
        <w:jc w:val="both"/>
        <w:rPr>
          <w:rFonts w:ascii="Arial" w:hAnsi="Arial" w:cs="Arial"/>
          <w:b/>
          <w:lang w:val="es-CO"/>
        </w:rPr>
      </w:pPr>
      <w:r>
        <w:rPr>
          <w:rFonts w:ascii="Arial" w:hAnsi="Arial" w:cs="Arial"/>
          <w:b/>
          <w:lang w:val="es-CO"/>
        </w:rPr>
        <w:t xml:space="preserve">WILSON ANTONIO BOLÍVAR B. </w:t>
      </w:r>
      <w:r w:rsidR="00BA5EFC" w:rsidRPr="00F33559">
        <w:rPr>
          <w:rFonts w:ascii="Arial" w:hAnsi="Arial" w:cs="Arial"/>
          <w:b/>
          <w:lang w:val="es-CO"/>
        </w:rPr>
        <w:t xml:space="preserve"> </w:t>
      </w:r>
      <w:r w:rsidR="009838BA" w:rsidRPr="00F33559">
        <w:rPr>
          <w:rFonts w:ascii="Arial" w:hAnsi="Arial" w:cs="Arial"/>
          <w:b/>
          <w:lang w:val="es-CO"/>
        </w:rPr>
        <w:tab/>
      </w:r>
      <w:r w:rsidR="009838BA" w:rsidRPr="00F33559">
        <w:rPr>
          <w:rFonts w:ascii="Arial" w:hAnsi="Arial" w:cs="Arial"/>
          <w:b/>
          <w:lang w:val="es-CO"/>
        </w:rPr>
        <w:tab/>
      </w:r>
      <w:proofErr w:type="spellStart"/>
      <w:r>
        <w:rPr>
          <w:rFonts w:ascii="Arial" w:hAnsi="Arial" w:cs="Arial"/>
          <w:b/>
          <w:lang w:val="es-CO"/>
        </w:rPr>
        <w:t>xxxxxxx</w:t>
      </w:r>
      <w:proofErr w:type="spellEnd"/>
    </w:p>
    <w:p w14:paraId="42743934" w14:textId="63A625C7" w:rsidR="009838BA" w:rsidRPr="00F33559" w:rsidRDefault="000318F6" w:rsidP="006B2863">
      <w:pPr>
        <w:jc w:val="both"/>
        <w:rPr>
          <w:rFonts w:ascii="Arial" w:hAnsi="Arial" w:cs="Arial"/>
          <w:lang w:val="es-CO"/>
        </w:rPr>
      </w:pPr>
      <w:r>
        <w:rPr>
          <w:rFonts w:ascii="Arial" w:hAnsi="Arial" w:cs="Arial"/>
          <w:lang w:val="es-CO"/>
        </w:rPr>
        <w:t xml:space="preserve">Decano Facultad de Educación </w:t>
      </w:r>
      <w:r w:rsidR="009838BA" w:rsidRPr="00F33559">
        <w:rPr>
          <w:rFonts w:ascii="Arial" w:hAnsi="Arial" w:cs="Arial"/>
          <w:lang w:val="es-CO"/>
        </w:rPr>
        <w:tab/>
      </w:r>
      <w:r w:rsidR="009838BA" w:rsidRPr="00F33559">
        <w:rPr>
          <w:rFonts w:ascii="Arial" w:hAnsi="Arial" w:cs="Arial"/>
          <w:lang w:val="es-CO"/>
        </w:rPr>
        <w:tab/>
      </w:r>
      <w:r w:rsidR="009838BA" w:rsidRPr="00F33559">
        <w:rPr>
          <w:rFonts w:ascii="Arial" w:hAnsi="Arial" w:cs="Arial"/>
          <w:lang w:val="es-CO"/>
        </w:rPr>
        <w:tab/>
      </w:r>
      <w:proofErr w:type="spellStart"/>
      <w:r>
        <w:rPr>
          <w:rFonts w:ascii="Arial" w:hAnsi="Arial" w:cs="Arial"/>
          <w:lang w:val="es-CO"/>
        </w:rPr>
        <w:t>xxxxxxxx</w:t>
      </w:r>
      <w:proofErr w:type="spellEnd"/>
      <w:r w:rsidR="00BA5EFC" w:rsidRPr="00F33559">
        <w:rPr>
          <w:rFonts w:ascii="Arial" w:hAnsi="Arial" w:cs="Arial"/>
          <w:lang w:val="es-CO"/>
        </w:rPr>
        <w:t xml:space="preserve"> </w:t>
      </w:r>
    </w:p>
    <w:p w14:paraId="05C33C2F" w14:textId="796A3BF2" w:rsidR="009838BA" w:rsidRPr="00F33559" w:rsidRDefault="000318F6" w:rsidP="006B2863">
      <w:pPr>
        <w:jc w:val="both"/>
        <w:rPr>
          <w:rFonts w:ascii="Arial" w:hAnsi="Arial" w:cs="Arial"/>
          <w:lang w:val="es-CO"/>
        </w:rPr>
      </w:pPr>
      <w:r>
        <w:rPr>
          <w:rFonts w:ascii="Arial" w:hAnsi="Arial" w:cs="Arial"/>
          <w:lang w:val="es-CO"/>
        </w:rPr>
        <w:t>Universidad de Antioquia.</w:t>
      </w:r>
      <w:r w:rsidR="009838BA" w:rsidRPr="00F33559">
        <w:rPr>
          <w:rFonts w:ascii="Arial" w:hAnsi="Arial" w:cs="Arial"/>
          <w:lang w:val="es-CO"/>
        </w:rPr>
        <w:tab/>
      </w:r>
      <w:r w:rsidR="009838BA" w:rsidRPr="00F33559">
        <w:rPr>
          <w:rFonts w:ascii="Arial" w:hAnsi="Arial" w:cs="Arial"/>
          <w:lang w:val="es-CO"/>
        </w:rPr>
        <w:tab/>
      </w:r>
      <w:r w:rsidR="009838BA" w:rsidRPr="00F33559">
        <w:rPr>
          <w:rFonts w:ascii="Arial" w:hAnsi="Arial" w:cs="Arial"/>
          <w:lang w:val="es-CO"/>
        </w:rPr>
        <w:tab/>
      </w:r>
      <w:r w:rsidR="009838BA" w:rsidRPr="00F33559">
        <w:rPr>
          <w:rFonts w:ascii="Arial" w:hAnsi="Arial" w:cs="Arial"/>
          <w:lang w:val="es-CO"/>
        </w:rPr>
        <w:tab/>
      </w:r>
      <w:r w:rsidR="009838BA" w:rsidRPr="00F33559">
        <w:rPr>
          <w:rFonts w:ascii="Arial" w:hAnsi="Arial" w:cs="Arial"/>
          <w:lang w:val="es-CO"/>
        </w:rPr>
        <w:tab/>
      </w:r>
    </w:p>
    <w:p w14:paraId="16E1E67F" w14:textId="77777777" w:rsidR="004837D1" w:rsidRPr="00F33559" w:rsidRDefault="004837D1" w:rsidP="006B2863">
      <w:pPr>
        <w:jc w:val="both"/>
        <w:rPr>
          <w:rFonts w:ascii="Arial" w:hAnsi="Arial" w:cs="Arial"/>
          <w:lang w:val="es-CO"/>
        </w:rPr>
      </w:pPr>
    </w:p>
    <w:p w14:paraId="73544AE2" w14:textId="77777777" w:rsidR="00B551C9" w:rsidRPr="00F33559" w:rsidRDefault="00B551C9" w:rsidP="006B2863">
      <w:pPr>
        <w:jc w:val="both"/>
        <w:rPr>
          <w:rFonts w:ascii="Arial" w:hAnsi="Arial" w:cs="Arial"/>
          <w:lang w:val="es-CO"/>
        </w:rPr>
      </w:pPr>
    </w:p>
    <w:p w14:paraId="03C9C704" w14:textId="77777777" w:rsidR="009838BA" w:rsidRPr="00F33559" w:rsidRDefault="009838BA" w:rsidP="006B2863">
      <w:pPr>
        <w:jc w:val="both"/>
        <w:rPr>
          <w:rFonts w:ascii="Arial" w:hAnsi="Arial" w:cs="Arial"/>
          <w:b/>
          <w:lang w:val="es-CO"/>
        </w:rPr>
      </w:pPr>
    </w:p>
    <w:p w14:paraId="37AFD6FE" w14:textId="77777777" w:rsidR="00B551C9" w:rsidRPr="00F33559" w:rsidRDefault="00B551C9" w:rsidP="006B2863">
      <w:pPr>
        <w:jc w:val="both"/>
        <w:rPr>
          <w:rFonts w:ascii="Arial" w:hAnsi="Arial" w:cs="Arial"/>
          <w:lang w:val="es-CO"/>
        </w:rPr>
      </w:pPr>
    </w:p>
    <w:sectPr w:rsidR="00B551C9" w:rsidRPr="00F33559" w:rsidSect="0024081F">
      <w:footerReference w:type="default" r:id="rId8"/>
      <w:headerReference w:type="first" r:id="rId9"/>
      <w:endnotePr>
        <w:numFmt w:val="decimal"/>
      </w:endnotePr>
      <w:pgSz w:w="12242" w:h="15842" w:code="1"/>
      <w:pgMar w:top="2268" w:right="1701" w:bottom="1701" w:left="2268" w:header="1134" w:footer="1701"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59CF2" w14:textId="77777777" w:rsidR="00113C97" w:rsidRDefault="00113C97">
      <w:pPr>
        <w:spacing w:line="20" w:lineRule="exact"/>
        <w:rPr>
          <w:sz w:val="24"/>
        </w:rPr>
      </w:pPr>
    </w:p>
  </w:endnote>
  <w:endnote w:type="continuationSeparator" w:id="0">
    <w:p w14:paraId="5FA81273" w14:textId="77777777" w:rsidR="00113C97" w:rsidRDefault="00113C97">
      <w:r>
        <w:rPr>
          <w:sz w:val="24"/>
        </w:rPr>
        <w:t xml:space="preserve"> </w:t>
      </w:r>
    </w:p>
  </w:endnote>
  <w:endnote w:type="continuationNotice" w:id="1">
    <w:p w14:paraId="0B5BF778" w14:textId="77777777" w:rsidR="00113C97" w:rsidRDefault="00113C9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975518"/>
      <w:docPartObj>
        <w:docPartGallery w:val="Page Numbers (Bottom of Page)"/>
        <w:docPartUnique/>
      </w:docPartObj>
    </w:sdtPr>
    <w:sdtEndPr/>
    <w:sdtContent>
      <w:p w14:paraId="7FC59A36" w14:textId="7DD17E53" w:rsidR="00C66B5B" w:rsidRDefault="00C66B5B">
        <w:pPr>
          <w:pStyle w:val="Piedepgina"/>
          <w:jc w:val="right"/>
        </w:pPr>
        <w:r>
          <w:fldChar w:fldCharType="begin"/>
        </w:r>
        <w:r>
          <w:instrText>PAGE   \* MERGEFORMAT</w:instrText>
        </w:r>
        <w:r>
          <w:fldChar w:fldCharType="separate"/>
        </w:r>
        <w:r w:rsidR="00410EF2" w:rsidRPr="00410EF2">
          <w:rPr>
            <w:noProof/>
            <w:lang w:val="es-ES"/>
          </w:rPr>
          <w:t>6</w:t>
        </w:r>
        <w:r>
          <w:fldChar w:fldCharType="end"/>
        </w:r>
      </w:p>
    </w:sdtContent>
  </w:sdt>
  <w:p w14:paraId="5ABA1176" w14:textId="77777777" w:rsidR="00C66B5B" w:rsidRDefault="00C66B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110C0" w14:textId="77777777" w:rsidR="00113C97" w:rsidRDefault="00113C97">
      <w:r>
        <w:rPr>
          <w:sz w:val="24"/>
        </w:rPr>
        <w:separator/>
      </w:r>
    </w:p>
  </w:footnote>
  <w:footnote w:type="continuationSeparator" w:id="0">
    <w:p w14:paraId="553F7297" w14:textId="77777777" w:rsidR="00113C97" w:rsidRDefault="00113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55D7A" w14:textId="77777777" w:rsidR="00C66B5B" w:rsidRPr="00AE67C9" w:rsidRDefault="00C66B5B" w:rsidP="00B30D0B">
    <w:pPr>
      <w:widowControl/>
      <w:overflowPunct/>
      <w:autoSpaceDE/>
      <w:autoSpaceDN/>
      <w:adjustRightInd/>
      <w:spacing w:line="276" w:lineRule="auto"/>
      <w:jc w:val="right"/>
      <w:textAlignment w:val="auto"/>
      <w:rPr>
        <w:rFonts w:ascii="Arial" w:eastAsiaTheme="minorHAnsi" w:hAnsi="Arial" w:cs="Arial"/>
        <w:b/>
        <w:color w:val="000000" w:themeColor="text1"/>
        <w:lang w:val="es-CO" w:eastAsia="en-US"/>
      </w:rPr>
    </w:pPr>
    <w:r w:rsidRPr="00AE67C9">
      <w:rPr>
        <w:noProof/>
        <w:color w:val="000000" w:themeColor="text1"/>
        <w:lang w:val="es-CO" w:eastAsia="es-CO"/>
      </w:rPr>
      <w:drawing>
        <wp:anchor distT="0" distB="0" distL="114300" distR="114300" simplePos="0" relativeHeight="251663360" behindDoc="1" locked="0" layoutInCell="1" allowOverlap="1" wp14:anchorId="228E6FF2" wp14:editId="4D695DDF">
          <wp:simplePos x="0" y="0"/>
          <wp:positionH relativeFrom="column">
            <wp:posOffset>-1133475</wp:posOffset>
          </wp:positionH>
          <wp:positionV relativeFrom="paragraph">
            <wp:posOffset>-602615</wp:posOffset>
          </wp:positionV>
          <wp:extent cx="1075962" cy="1332000"/>
          <wp:effectExtent l="0" t="0" r="0" b="0"/>
          <wp:wrapNone/>
          <wp:docPr id="2" name="Imagen 2" descr="Resultado de imagen para LOGO U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LOGO UDE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5962"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7C9">
      <w:rPr>
        <w:rFonts w:ascii="Arial" w:eastAsiaTheme="minorHAnsi" w:hAnsi="Arial" w:cs="Arial"/>
        <w:b/>
        <w:color w:val="000000" w:themeColor="text1"/>
        <w:lang w:val="es-CO" w:eastAsia="en-US"/>
      </w:rPr>
      <w:t>Convenio Específico de</w:t>
    </w:r>
  </w:p>
  <w:p w14:paraId="223FDB47" w14:textId="77777777" w:rsidR="00C66B5B" w:rsidRPr="00AE67C9" w:rsidRDefault="00C66B5B" w:rsidP="00B30D0B">
    <w:pPr>
      <w:widowControl/>
      <w:overflowPunct/>
      <w:autoSpaceDE/>
      <w:autoSpaceDN/>
      <w:adjustRightInd/>
      <w:spacing w:line="276" w:lineRule="auto"/>
      <w:jc w:val="right"/>
      <w:textAlignment w:val="auto"/>
      <w:rPr>
        <w:rFonts w:ascii="Arial" w:eastAsiaTheme="minorHAnsi" w:hAnsi="Arial" w:cs="Arial"/>
        <w:b/>
        <w:color w:val="000000" w:themeColor="text1"/>
        <w:lang w:val="es-CO" w:eastAsia="en-US"/>
      </w:rPr>
    </w:pPr>
    <w:r w:rsidRPr="00AE67C9">
      <w:rPr>
        <w:rFonts w:ascii="Arial" w:eastAsiaTheme="minorHAnsi" w:hAnsi="Arial" w:cs="Arial"/>
        <w:b/>
        <w:color w:val="000000" w:themeColor="text1"/>
        <w:lang w:val="es-CO" w:eastAsia="en-US"/>
      </w:rPr>
      <w:t>Co-Investigación y Co-Financiación</w:t>
    </w:r>
  </w:p>
  <w:p w14:paraId="06CBF0FD" w14:textId="77777777" w:rsidR="00C66B5B" w:rsidRPr="00AE67C9" w:rsidRDefault="00113C97">
    <w:pPr>
      <w:pStyle w:val="Encabezado"/>
      <w:rPr>
        <w:color w:val="000000" w:themeColor="text1"/>
      </w:rPr>
    </w:pPr>
    <w:sdt>
      <w:sdtPr>
        <w:rPr>
          <w:color w:val="000000" w:themeColor="text1"/>
        </w:rPr>
        <w:id w:val="-1241315550"/>
        <w:docPartObj>
          <w:docPartGallery w:val="Page Numbers (Margins)"/>
          <w:docPartUnique/>
        </w:docPartObj>
      </w:sdtPr>
      <w:sdtEndPr/>
      <w:sdtContent>
        <w:r w:rsidR="00C66B5B" w:rsidRPr="00AE67C9">
          <w:rPr>
            <w:noProof/>
            <w:color w:val="000000" w:themeColor="text1"/>
            <w:lang w:val="es-CO" w:eastAsia="es-CO"/>
          </w:rPr>
          <mc:AlternateContent>
            <mc:Choice Requires="wps">
              <w:drawing>
                <wp:anchor distT="0" distB="0" distL="114300" distR="114300" simplePos="0" relativeHeight="251661312" behindDoc="0" locked="0" layoutInCell="0" allowOverlap="1" wp14:anchorId="5E430E60" wp14:editId="4D8B54F6">
                  <wp:simplePos x="0" y="0"/>
                  <wp:positionH relativeFrom="rightMargin">
                    <wp:align>center</wp:align>
                  </wp:positionH>
                  <wp:positionV relativeFrom="margin">
                    <wp:align>bottom</wp:align>
                  </wp:positionV>
                  <wp:extent cx="523875" cy="2183130"/>
                  <wp:effectExtent l="0" t="0" r="381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4B3755" w14:textId="48997786" w:rsidR="00C66B5B" w:rsidRDefault="00C66B5B">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10EF2" w:rsidRPr="00410EF2">
                                <w:rPr>
                                  <w:rFonts w:asciiTheme="majorHAnsi" w:eastAsiaTheme="majorEastAsia" w:hAnsiTheme="majorHAnsi" w:cstheme="majorBidi"/>
                                  <w:noProof/>
                                  <w:sz w:val="44"/>
                                  <w:szCs w:val="44"/>
                                  <w:lang w:val="es-ES"/>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E430E60" id="Rectángulo 4" o:spid="_x0000_s1026" style="position:absolute;margin-left:0;margin-top:0;width:41.25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" o:allowincell="f" filled="f" stroked="f">
                  <v:textbox style="layout-flow:vertical;mso-layout-flow-alt:bottom-to-top;mso-fit-shape-to-text:t">
                    <w:txbxContent>
                      <w:p w14:paraId="564B3755" w14:textId="48997786" w:rsidR="00C66B5B" w:rsidRDefault="00C66B5B">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10EF2" w:rsidRPr="00410EF2">
                          <w:rPr>
                            <w:rFonts w:asciiTheme="majorHAnsi" w:eastAsiaTheme="majorEastAsia" w:hAnsiTheme="majorHAnsi" w:cstheme="majorBidi"/>
                            <w:noProof/>
                            <w:sz w:val="44"/>
                            <w:szCs w:val="44"/>
                            <w:lang w:val="es-ES"/>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C66B5B" w:rsidRPr="00AE67C9">
      <w:rPr>
        <w:noProof/>
        <w:color w:val="000000" w:themeColor="text1"/>
        <w:lang w:val="es-CO" w:eastAsia="es-CO"/>
      </w:rPr>
      <mc:AlternateContent>
        <mc:Choice Requires="wps">
          <w:drawing>
            <wp:anchor distT="0" distB="0" distL="114300" distR="114300" simplePos="0" relativeHeight="251659264" behindDoc="0" locked="0" layoutInCell="0" allowOverlap="1" wp14:anchorId="75474445" wp14:editId="4A130247">
              <wp:simplePos x="0" y="0"/>
              <wp:positionH relativeFrom="rightMargin">
                <wp:align>center</wp:align>
              </wp:positionH>
              <wp:positionV relativeFrom="margin">
                <wp:align>bottom</wp:align>
              </wp:positionV>
              <wp:extent cx="523875" cy="2183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1BA2D82" w14:textId="6F8E0771" w:rsidR="00C66B5B" w:rsidRPr="003C2D97" w:rsidRDefault="00C66B5B">
                          <w:pPr>
                            <w:pStyle w:val="Piedepgina"/>
                            <w:rPr>
                              <w:rFonts w:ascii="Calibri Light" w:hAnsi="Calibri Light"/>
                              <w:sz w:val="44"/>
                              <w:szCs w:val="44"/>
                            </w:rPr>
                          </w:pPr>
                          <w:r w:rsidRPr="003C2D97">
                            <w:rPr>
                              <w:rFonts w:ascii="Calibri Light" w:hAnsi="Calibri Light"/>
                              <w:lang w:val="es-ES"/>
                            </w:rPr>
                            <w:t>Página</w:t>
                          </w:r>
                          <w:r w:rsidRPr="003C2D97">
                            <w:rPr>
                              <w:rFonts w:ascii="Calibri" w:hAnsi="Calibri"/>
                              <w:sz w:val="22"/>
                              <w:szCs w:val="22"/>
                            </w:rPr>
                            <w:fldChar w:fldCharType="begin"/>
                          </w:r>
                          <w:r>
                            <w:instrText>PAGE    \* MERGEFORMAT</w:instrText>
                          </w:r>
                          <w:r w:rsidRPr="003C2D97">
                            <w:rPr>
                              <w:rFonts w:ascii="Calibri" w:hAnsi="Calibri"/>
                              <w:sz w:val="22"/>
                              <w:szCs w:val="22"/>
                            </w:rPr>
                            <w:fldChar w:fldCharType="separate"/>
                          </w:r>
                          <w:r w:rsidR="00410EF2" w:rsidRPr="00410EF2">
                            <w:rPr>
                              <w:rFonts w:ascii="Calibri Light" w:hAnsi="Calibri Light"/>
                              <w:noProof/>
                              <w:sz w:val="44"/>
                              <w:szCs w:val="44"/>
                              <w:lang w:val="es-ES"/>
                            </w:rPr>
                            <w:t>1</w:t>
                          </w:r>
                          <w:r w:rsidRPr="003C2D97">
                            <w:rPr>
                              <w:rFonts w:ascii="Calibri Light" w:hAnsi="Calibri Light"/>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5474445" id="Rectangle 1" o:spid="_x0000_s1027" style="position:absolute;margin-left:0;margin-top:0;width:41.2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" o:allowincell="f" filled="f" stroked="f">
              <v:textbox style="layout-flow:vertical;mso-layout-flow-alt:bottom-to-top;mso-fit-shape-to-text:t">
                <w:txbxContent>
                  <w:p w14:paraId="11BA2D82" w14:textId="6F8E0771" w:rsidR="00C66B5B" w:rsidRPr="003C2D97" w:rsidRDefault="00C66B5B">
                    <w:pPr>
                      <w:pStyle w:val="Piedepgina"/>
                      <w:rPr>
                        <w:rFonts w:ascii="Calibri Light" w:hAnsi="Calibri Light"/>
                        <w:sz w:val="44"/>
                        <w:szCs w:val="44"/>
                      </w:rPr>
                    </w:pPr>
                    <w:r w:rsidRPr="003C2D97">
                      <w:rPr>
                        <w:rFonts w:ascii="Calibri Light" w:hAnsi="Calibri Light"/>
                        <w:lang w:val="es-ES"/>
                      </w:rPr>
                      <w:t>Página</w:t>
                    </w:r>
                    <w:r w:rsidRPr="003C2D97">
                      <w:rPr>
                        <w:rFonts w:ascii="Calibri" w:hAnsi="Calibri"/>
                        <w:sz w:val="22"/>
                        <w:szCs w:val="22"/>
                      </w:rPr>
                      <w:fldChar w:fldCharType="begin"/>
                    </w:r>
                    <w:r>
                      <w:instrText>PAGE    \* MERGEFORMAT</w:instrText>
                    </w:r>
                    <w:r w:rsidRPr="003C2D97">
                      <w:rPr>
                        <w:rFonts w:ascii="Calibri" w:hAnsi="Calibri"/>
                        <w:sz w:val="22"/>
                        <w:szCs w:val="22"/>
                      </w:rPr>
                      <w:fldChar w:fldCharType="separate"/>
                    </w:r>
                    <w:r w:rsidR="00410EF2" w:rsidRPr="00410EF2">
                      <w:rPr>
                        <w:rFonts w:ascii="Calibri Light" w:hAnsi="Calibri Light"/>
                        <w:noProof/>
                        <w:sz w:val="44"/>
                        <w:szCs w:val="44"/>
                        <w:lang w:val="es-ES"/>
                      </w:rPr>
                      <w:t>1</w:t>
                    </w:r>
                    <w:r w:rsidRPr="003C2D97">
                      <w:rPr>
                        <w:rFonts w:ascii="Calibri Light" w:hAnsi="Calibri Light"/>
                        <w:sz w:val="44"/>
                        <w:szCs w:val="44"/>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0D9E"/>
    <w:multiLevelType w:val="hybridMultilevel"/>
    <w:tmpl w:val="6CC40882"/>
    <w:lvl w:ilvl="0" w:tplc="C4F2FAA0">
      <w:start w:val="1"/>
      <w:numFmt w:val="decimal"/>
      <w:lvlText w:val="%1)"/>
      <w:lvlJc w:val="left"/>
      <w:pPr>
        <w:ind w:left="360" w:hanging="360"/>
      </w:pPr>
      <w:rPr>
        <w:rFonts w:ascii="Arial" w:eastAsia="Times New Roman"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1743EC8"/>
    <w:multiLevelType w:val="hybridMultilevel"/>
    <w:tmpl w:val="68DE85BA"/>
    <w:lvl w:ilvl="0" w:tplc="A89282AE">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66E3BA1"/>
    <w:multiLevelType w:val="hybridMultilevel"/>
    <w:tmpl w:val="9C46A824"/>
    <w:lvl w:ilvl="0" w:tplc="240A001B">
      <w:start w:val="1"/>
      <w:numFmt w:val="lowerRoman"/>
      <w:lvlText w:val="%1."/>
      <w:lvlJc w:val="righ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A48709B"/>
    <w:multiLevelType w:val="hybridMultilevel"/>
    <w:tmpl w:val="723859D4"/>
    <w:lvl w:ilvl="0" w:tplc="C4F2FAA0">
      <w:start w:val="1"/>
      <w:numFmt w:val="decimal"/>
      <w:lvlText w:val="%1)"/>
      <w:lvlJc w:val="left"/>
      <w:pPr>
        <w:ind w:left="36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062C5"/>
    <w:multiLevelType w:val="hybridMultilevel"/>
    <w:tmpl w:val="C5F841F6"/>
    <w:lvl w:ilvl="0" w:tplc="DF4AA3FC">
      <w:start w:val="1"/>
      <w:numFmt w:val="decimal"/>
      <w:lvlText w:val="%1."/>
      <w:lvlJc w:val="left"/>
      <w:pPr>
        <w:ind w:left="821" w:hanging="361"/>
        <w:jc w:val="left"/>
      </w:pPr>
      <w:rPr>
        <w:rFonts w:ascii="Times New Roman" w:eastAsia="Times New Roman" w:hAnsi="Times New Roman" w:cs="Times New Roman" w:hint="default"/>
        <w:spacing w:val="-30"/>
        <w:w w:val="99"/>
        <w:sz w:val="24"/>
        <w:szCs w:val="24"/>
        <w:lang w:val="es-CO" w:eastAsia="es-CO" w:bidi="es-CO"/>
      </w:rPr>
    </w:lvl>
    <w:lvl w:ilvl="1" w:tplc="70920C18">
      <w:numFmt w:val="bullet"/>
      <w:lvlText w:val="•"/>
      <w:lvlJc w:val="left"/>
      <w:pPr>
        <w:ind w:left="1706" w:hanging="361"/>
      </w:pPr>
      <w:rPr>
        <w:rFonts w:hint="default"/>
        <w:lang w:val="es-CO" w:eastAsia="es-CO" w:bidi="es-CO"/>
      </w:rPr>
    </w:lvl>
    <w:lvl w:ilvl="2" w:tplc="4EB88256">
      <w:numFmt w:val="bullet"/>
      <w:lvlText w:val="•"/>
      <w:lvlJc w:val="left"/>
      <w:pPr>
        <w:ind w:left="2592" w:hanging="361"/>
      </w:pPr>
      <w:rPr>
        <w:rFonts w:hint="default"/>
        <w:lang w:val="es-CO" w:eastAsia="es-CO" w:bidi="es-CO"/>
      </w:rPr>
    </w:lvl>
    <w:lvl w:ilvl="3" w:tplc="876499D6">
      <w:numFmt w:val="bullet"/>
      <w:lvlText w:val="•"/>
      <w:lvlJc w:val="left"/>
      <w:pPr>
        <w:ind w:left="3478" w:hanging="361"/>
      </w:pPr>
      <w:rPr>
        <w:rFonts w:hint="default"/>
        <w:lang w:val="es-CO" w:eastAsia="es-CO" w:bidi="es-CO"/>
      </w:rPr>
    </w:lvl>
    <w:lvl w:ilvl="4" w:tplc="25FA45D2">
      <w:numFmt w:val="bullet"/>
      <w:lvlText w:val="•"/>
      <w:lvlJc w:val="left"/>
      <w:pPr>
        <w:ind w:left="4364" w:hanging="361"/>
      </w:pPr>
      <w:rPr>
        <w:rFonts w:hint="default"/>
        <w:lang w:val="es-CO" w:eastAsia="es-CO" w:bidi="es-CO"/>
      </w:rPr>
    </w:lvl>
    <w:lvl w:ilvl="5" w:tplc="DFD8124A">
      <w:numFmt w:val="bullet"/>
      <w:lvlText w:val="•"/>
      <w:lvlJc w:val="left"/>
      <w:pPr>
        <w:ind w:left="5250" w:hanging="361"/>
      </w:pPr>
      <w:rPr>
        <w:rFonts w:hint="default"/>
        <w:lang w:val="es-CO" w:eastAsia="es-CO" w:bidi="es-CO"/>
      </w:rPr>
    </w:lvl>
    <w:lvl w:ilvl="6" w:tplc="028890BE">
      <w:numFmt w:val="bullet"/>
      <w:lvlText w:val="•"/>
      <w:lvlJc w:val="left"/>
      <w:pPr>
        <w:ind w:left="6136" w:hanging="361"/>
      </w:pPr>
      <w:rPr>
        <w:rFonts w:hint="default"/>
        <w:lang w:val="es-CO" w:eastAsia="es-CO" w:bidi="es-CO"/>
      </w:rPr>
    </w:lvl>
    <w:lvl w:ilvl="7" w:tplc="719E1380">
      <w:numFmt w:val="bullet"/>
      <w:lvlText w:val="•"/>
      <w:lvlJc w:val="left"/>
      <w:pPr>
        <w:ind w:left="7022" w:hanging="361"/>
      </w:pPr>
      <w:rPr>
        <w:rFonts w:hint="default"/>
        <w:lang w:val="es-CO" w:eastAsia="es-CO" w:bidi="es-CO"/>
      </w:rPr>
    </w:lvl>
    <w:lvl w:ilvl="8" w:tplc="57CA6D24">
      <w:numFmt w:val="bullet"/>
      <w:lvlText w:val="•"/>
      <w:lvlJc w:val="left"/>
      <w:pPr>
        <w:ind w:left="7908" w:hanging="361"/>
      </w:pPr>
      <w:rPr>
        <w:rFonts w:hint="default"/>
        <w:lang w:val="es-CO" w:eastAsia="es-CO" w:bidi="es-CO"/>
      </w:rPr>
    </w:lvl>
  </w:abstractNum>
  <w:abstractNum w:abstractNumId="5" w15:restartNumberingAfterBreak="0">
    <w:nsid w:val="36021CCD"/>
    <w:multiLevelType w:val="hybridMultilevel"/>
    <w:tmpl w:val="605AD05C"/>
    <w:lvl w:ilvl="0" w:tplc="EE56DEC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9FD5074"/>
    <w:multiLevelType w:val="multilevel"/>
    <w:tmpl w:val="3B3A7738"/>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Arial" w:eastAsia="Calibr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D6C66"/>
    <w:multiLevelType w:val="hybridMultilevel"/>
    <w:tmpl w:val="B23078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DA26095"/>
    <w:multiLevelType w:val="multilevel"/>
    <w:tmpl w:val="DC8C8D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C35411"/>
    <w:multiLevelType w:val="hybridMultilevel"/>
    <w:tmpl w:val="CE96C7EA"/>
    <w:lvl w:ilvl="0" w:tplc="C4F2FAA0">
      <w:start w:val="1"/>
      <w:numFmt w:val="decimal"/>
      <w:lvlText w:val="%1)"/>
      <w:lvlJc w:val="left"/>
      <w:pPr>
        <w:ind w:left="36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DD33B10"/>
    <w:multiLevelType w:val="hybridMultilevel"/>
    <w:tmpl w:val="AAFE46DE"/>
    <w:lvl w:ilvl="0" w:tplc="E320CF70">
      <w:start w:val="1"/>
      <w:numFmt w:val="decimal"/>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E356E67"/>
    <w:multiLevelType w:val="hybridMultilevel"/>
    <w:tmpl w:val="55A6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D30EC"/>
    <w:multiLevelType w:val="hybridMultilevel"/>
    <w:tmpl w:val="11B21852"/>
    <w:lvl w:ilvl="0" w:tplc="C4F2FAA0">
      <w:start w:val="1"/>
      <w:numFmt w:val="decimal"/>
      <w:lvlText w:val="%1)"/>
      <w:lvlJc w:val="left"/>
      <w:pPr>
        <w:ind w:left="36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10E20CF"/>
    <w:multiLevelType w:val="multilevel"/>
    <w:tmpl w:val="C6786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34E667F"/>
    <w:multiLevelType w:val="hybridMultilevel"/>
    <w:tmpl w:val="B39C0CD4"/>
    <w:lvl w:ilvl="0" w:tplc="0DF2835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BF4317C"/>
    <w:multiLevelType w:val="hybridMultilevel"/>
    <w:tmpl w:val="AB7C5D32"/>
    <w:lvl w:ilvl="0" w:tplc="45B0BC9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D36769D"/>
    <w:multiLevelType w:val="multilevel"/>
    <w:tmpl w:val="8C2258B2"/>
    <w:lvl w:ilvl="0">
      <w:start w:val="5"/>
      <w:numFmt w:val="decimal"/>
      <w:lvlText w:val="%1."/>
      <w:lvlJc w:val="left"/>
      <w:pPr>
        <w:ind w:left="405" w:hanging="405"/>
      </w:pPr>
      <w:rPr>
        <w:rFonts w:hint="default"/>
      </w:rPr>
    </w:lvl>
    <w:lvl w:ilvl="1">
      <w:start w:val="1"/>
      <w:numFmt w:val="decimal"/>
      <w:lvlText w:val="%2)"/>
      <w:lvlJc w:val="left"/>
      <w:pPr>
        <w:ind w:left="862" w:hanging="720"/>
      </w:pPr>
      <w:rPr>
        <w:rFonts w:ascii="Arial" w:eastAsia="Calibri" w:hAnsi="Arial" w:cs="Arial"/>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78564A78"/>
    <w:multiLevelType w:val="hybridMultilevel"/>
    <w:tmpl w:val="7B18E954"/>
    <w:lvl w:ilvl="0" w:tplc="E7C04946">
      <w:start w:val="7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983752E"/>
    <w:multiLevelType w:val="hybridMultilevel"/>
    <w:tmpl w:val="C0448CD4"/>
    <w:lvl w:ilvl="0" w:tplc="A1CEFC9E">
      <w:start w:val="1"/>
      <w:numFmt w:val="decimal"/>
      <w:lvlText w:val="%1)"/>
      <w:lvlJc w:val="left"/>
      <w:pPr>
        <w:ind w:left="360" w:hanging="360"/>
      </w:pPr>
      <w:rPr>
        <w:rFonts w:hint="default"/>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7C8F4623"/>
    <w:multiLevelType w:val="hybridMultilevel"/>
    <w:tmpl w:val="CBD8BEF6"/>
    <w:lvl w:ilvl="0" w:tplc="7D386A08">
      <w:start w:val="1"/>
      <w:numFmt w:val="decimal"/>
      <w:lvlText w:val="%1)"/>
      <w:lvlJc w:val="left"/>
      <w:pPr>
        <w:ind w:left="720" w:hanging="360"/>
      </w:pPr>
      <w:rPr>
        <w:rFonts w:ascii="Arial Narrow" w:eastAsia="Times New Roman" w:hAnsi="Arial Narrow"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D627030"/>
    <w:multiLevelType w:val="hybridMultilevel"/>
    <w:tmpl w:val="42B815C2"/>
    <w:lvl w:ilvl="0" w:tplc="C4F2FAA0">
      <w:start w:val="1"/>
      <w:numFmt w:val="decimal"/>
      <w:lvlText w:val="%1)"/>
      <w:lvlJc w:val="left"/>
      <w:pPr>
        <w:ind w:left="420" w:hanging="360"/>
      </w:pPr>
      <w:rPr>
        <w:rFonts w:ascii="Arial" w:eastAsia="Times New Roman" w:hAnsi="Arial" w:cs="Arial"/>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num w:numId="1">
    <w:abstractNumId w:val="15"/>
  </w:num>
  <w:num w:numId="2">
    <w:abstractNumId w:val="13"/>
  </w:num>
  <w:num w:numId="3">
    <w:abstractNumId w:val="0"/>
  </w:num>
  <w:num w:numId="4">
    <w:abstractNumId w:val="5"/>
  </w:num>
  <w:num w:numId="5">
    <w:abstractNumId w:val="8"/>
  </w:num>
  <w:num w:numId="6">
    <w:abstractNumId w:val="1"/>
  </w:num>
  <w:num w:numId="7">
    <w:abstractNumId w:val="16"/>
  </w:num>
  <w:num w:numId="8">
    <w:abstractNumId w:val="6"/>
  </w:num>
  <w:num w:numId="9">
    <w:abstractNumId w:val="12"/>
  </w:num>
  <w:num w:numId="10">
    <w:abstractNumId w:val="20"/>
  </w:num>
  <w:num w:numId="11">
    <w:abstractNumId w:val="3"/>
  </w:num>
  <w:num w:numId="12">
    <w:abstractNumId w:val="9"/>
  </w:num>
  <w:num w:numId="13">
    <w:abstractNumId w:val="18"/>
  </w:num>
  <w:num w:numId="14">
    <w:abstractNumId w:val="2"/>
  </w:num>
  <w:num w:numId="15">
    <w:abstractNumId w:val="10"/>
  </w:num>
  <w:num w:numId="16">
    <w:abstractNumId w:val="11"/>
  </w:num>
  <w:num w:numId="17">
    <w:abstractNumId w:val="17"/>
  </w:num>
  <w:num w:numId="18">
    <w:abstractNumId w:val="19"/>
  </w:num>
  <w:num w:numId="19">
    <w:abstractNumId w:val="7"/>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4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B15"/>
    <w:rsid w:val="00007CF6"/>
    <w:rsid w:val="00024AA2"/>
    <w:rsid w:val="000318F6"/>
    <w:rsid w:val="00036078"/>
    <w:rsid w:val="00041CFB"/>
    <w:rsid w:val="00045F56"/>
    <w:rsid w:val="00061BC0"/>
    <w:rsid w:val="00072939"/>
    <w:rsid w:val="00073413"/>
    <w:rsid w:val="00084196"/>
    <w:rsid w:val="000968E7"/>
    <w:rsid w:val="000A1543"/>
    <w:rsid w:val="000B15FF"/>
    <w:rsid w:val="000C2170"/>
    <w:rsid w:val="000D3504"/>
    <w:rsid w:val="000E09C5"/>
    <w:rsid w:val="000E3734"/>
    <w:rsid w:val="00101DE3"/>
    <w:rsid w:val="00111C87"/>
    <w:rsid w:val="00113C97"/>
    <w:rsid w:val="00113D71"/>
    <w:rsid w:val="001168DE"/>
    <w:rsid w:val="00117EA0"/>
    <w:rsid w:val="00125F1B"/>
    <w:rsid w:val="001269FA"/>
    <w:rsid w:val="00140C42"/>
    <w:rsid w:val="001411A2"/>
    <w:rsid w:val="00145EE4"/>
    <w:rsid w:val="00163989"/>
    <w:rsid w:val="001666AE"/>
    <w:rsid w:val="00176E67"/>
    <w:rsid w:val="0018738F"/>
    <w:rsid w:val="00190ED8"/>
    <w:rsid w:val="00197761"/>
    <w:rsid w:val="001A4D8B"/>
    <w:rsid w:val="001B29CE"/>
    <w:rsid w:val="001C5179"/>
    <w:rsid w:val="001C65D6"/>
    <w:rsid w:val="001D21A5"/>
    <w:rsid w:val="001D58B2"/>
    <w:rsid w:val="001D7DD0"/>
    <w:rsid w:val="001E1A16"/>
    <w:rsid w:val="001F7AAE"/>
    <w:rsid w:val="001F7EB3"/>
    <w:rsid w:val="002033C5"/>
    <w:rsid w:val="002240E0"/>
    <w:rsid w:val="00230A22"/>
    <w:rsid w:val="002405B0"/>
    <w:rsid w:val="0024081F"/>
    <w:rsid w:val="00277C79"/>
    <w:rsid w:val="00285A43"/>
    <w:rsid w:val="00287C1D"/>
    <w:rsid w:val="00291E5F"/>
    <w:rsid w:val="002956CE"/>
    <w:rsid w:val="002B5D75"/>
    <w:rsid w:val="002B7F05"/>
    <w:rsid w:val="002B7F38"/>
    <w:rsid w:val="002C27D2"/>
    <w:rsid w:val="002C500C"/>
    <w:rsid w:val="002D0EEB"/>
    <w:rsid w:val="002F16A7"/>
    <w:rsid w:val="00312EA2"/>
    <w:rsid w:val="00314BD9"/>
    <w:rsid w:val="00332FAD"/>
    <w:rsid w:val="003375A4"/>
    <w:rsid w:val="00340E92"/>
    <w:rsid w:val="00342A4E"/>
    <w:rsid w:val="00361F86"/>
    <w:rsid w:val="00367324"/>
    <w:rsid w:val="003808E6"/>
    <w:rsid w:val="00386E10"/>
    <w:rsid w:val="00387AB6"/>
    <w:rsid w:val="0039107B"/>
    <w:rsid w:val="00392152"/>
    <w:rsid w:val="003A0274"/>
    <w:rsid w:val="003A09E0"/>
    <w:rsid w:val="003C2D97"/>
    <w:rsid w:val="003C34DF"/>
    <w:rsid w:val="003C64BD"/>
    <w:rsid w:val="003D567E"/>
    <w:rsid w:val="00404EA6"/>
    <w:rsid w:val="00406140"/>
    <w:rsid w:val="00410EF2"/>
    <w:rsid w:val="00417C93"/>
    <w:rsid w:val="00420974"/>
    <w:rsid w:val="00431073"/>
    <w:rsid w:val="004358D7"/>
    <w:rsid w:val="00457170"/>
    <w:rsid w:val="004618B0"/>
    <w:rsid w:val="0046461E"/>
    <w:rsid w:val="004837D1"/>
    <w:rsid w:val="0049661F"/>
    <w:rsid w:val="00496B73"/>
    <w:rsid w:val="004A2AF2"/>
    <w:rsid w:val="004A4EAC"/>
    <w:rsid w:val="004A675F"/>
    <w:rsid w:val="004C6A9B"/>
    <w:rsid w:val="004D03C4"/>
    <w:rsid w:val="004D27AA"/>
    <w:rsid w:val="004D4C81"/>
    <w:rsid w:val="004F5D87"/>
    <w:rsid w:val="0050455C"/>
    <w:rsid w:val="005108F1"/>
    <w:rsid w:val="00513159"/>
    <w:rsid w:val="00533B0E"/>
    <w:rsid w:val="005374E6"/>
    <w:rsid w:val="005460EE"/>
    <w:rsid w:val="00553407"/>
    <w:rsid w:val="005558A5"/>
    <w:rsid w:val="005641F3"/>
    <w:rsid w:val="00564BBD"/>
    <w:rsid w:val="00565ADA"/>
    <w:rsid w:val="00590AB4"/>
    <w:rsid w:val="00595A24"/>
    <w:rsid w:val="005B24C0"/>
    <w:rsid w:val="005D52C3"/>
    <w:rsid w:val="005D6A60"/>
    <w:rsid w:val="005E6882"/>
    <w:rsid w:val="005F54AC"/>
    <w:rsid w:val="00650EE8"/>
    <w:rsid w:val="006736AC"/>
    <w:rsid w:val="00675D0C"/>
    <w:rsid w:val="00677780"/>
    <w:rsid w:val="00682C95"/>
    <w:rsid w:val="00695604"/>
    <w:rsid w:val="006A50B8"/>
    <w:rsid w:val="006B04B4"/>
    <w:rsid w:val="006B2863"/>
    <w:rsid w:val="006D158A"/>
    <w:rsid w:val="006D224F"/>
    <w:rsid w:val="006D3FB7"/>
    <w:rsid w:val="006D79A4"/>
    <w:rsid w:val="006F1C93"/>
    <w:rsid w:val="00707621"/>
    <w:rsid w:val="00750347"/>
    <w:rsid w:val="0075105A"/>
    <w:rsid w:val="0075228F"/>
    <w:rsid w:val="007724BA"/>
    <w:rsid w:val="00785ADF"/>
    <w:rsid w:val="007A1B25"/>
    <w:rsid w:val="007A67A0"/>
    <w:rsid w:val="007B3560"/>
    <w:rsid w:val="007C1F1D"/>
    <w:rsid w:val="007C6E54"/>
    <w:rsid w:val="007D7463"/>
    <w:rsid w:val="007E58ED"/>
    <w:rsid w:val="00801765"/>
    <w:rsid w:val="00801D18"/>
    <w:rsid w:val="0080250B"/>
    <w:rsid w:val="00820B43"/>
    <w:rsid w:val="00853E72"/>
    <w:rsid w:val="00853FD1"/>
    <w:rsid w:val="0087315D"/>
    <w:rsid w:val="008754E4"/>
    <w:rsid w:val="00893628"/>
    <w:rsid w:val="008C7AC7"/>
    <w:rsid w:val="008D1A5A"/>
    <w:rsid w:val="008F77DE"/>
    <w:rsid w:val="0092543B"/>
    <w:rsid w:val="00935ED2"/>
    <w:rsid w:val="0094201D"/>
    <w:rsid w:val="00942E3A"/>
    <w:rsid w:val="0094399A"/>
    <w:rsid w:val="00952189"/>
    <w:rsid w:val="00971994"/>
    <w:rsid w:val="009838BA"/>
    <w:rsid w:val="00986D87"/>
    <w:rsid w:val="00995787"/>
    <w:rsid w:val="009D0A3C"/>
    <w:rsid w:val="009E255C"/>
    <w:rsid w:val="009F007B"/>
    <w:rsid w:val="009F15DD"/>
    <w:rsid w:val="009F5998"/>
    <w:rsid w:val="00A0353D"/>
    <w:rsid w:val="00A17C4C"/>
    <w:rsid w:val="00A24BC7"/>
    <w:rsid w:val="00A32E96"/>
    <w:rsid w:val="00A37881"/>
    <w:rsid w:val="00A4103B"/>
    <w:rsid w:val="00A52769"/>
    <w:rsid w:val="00A64E89"/>
    <w:rsid w:val="00A726B5"/>
    <w:rsid w:val="00A83458"/>
    <w:rsid w:val="00A8509D"/>
    <w:rsid w:val="00A975F3"/>
    <w:rsid w:val="00AC7F07"/>
    <w:rsid w:val="00AD1C88"/>
    <w:rsid w:val="00AD604F"/>
    <w:rsid w:val="00AE2240"/>
    <w:rsid w:val="00AE328A"/>
    <w:rsid w:val="00AE67C9"/>
    <w:rsid w:val="00AF0639"/>
    <w:rsid w:val="00B03AE4"/>
    <w:rsid w:val="00B04D4B"/>
    <w:rsid w:val="00B30D0B"/>
    <w:rsid w:val="00B3356B"/>
    <w:rsid w:val="00B33FF2"/>
    <w:rsid w:val="00B551C9"/>
    <w:rsid w:val="00B83E91"/>
    <w:rsid w:val="00B85306"/>
    <w:rsid w:val="00B86378"/>
    <w:rsid w:val="00B91333"/>
    <w:rsid w:val="00BA4C0B"/>
    <w:rsid w:val="00BA5EFC"/>
    <w:rsid w:val="00BB2BF9"/>
    <w:rsid w:val="00BC3947"/>
    <w:rsid w:val="00BD4DA0"/>
    <w:rsid w:val="00BE5E9E"/>
    <w:rsid w:val="00C15887"/>
    <w:rsid w:val="00C15904"/>
    <w:rsid w:val="00C40AA9"/>
    <w:rsid w:val="00C40B8D"/>
    <w:rsid w:val="00C43884"/>
    <w:rsid w:val="00C47B89"/>
    <w:rsid w:val="00C565CE"/>
    <w:rsid w:val="00C644A9"/>
    <w:rsid w:val="00C66B5B"/>
    <w:rsid w:val="00C730D9"/>
    <w:rsid w:val="00C85016"/>
    <w:rsid w:val="00C85F44"/>
    <w:rsid w:val="00C95E36"/>
    <w:rsid w:val="00CA160A"/>
    <w:rsid w:val="00CA5789"/>
    <w:rsid w:val="00CB06C8"/>
    <w:rsid w:val="00CB2B55"/>
    <w:rsid w:val="00CD395C"/>
    <w:rsid w:val="00CF3CCE"/>
    <w:rsid w:val="00CF4A9C"/>
    <w:rsid w:val="00CF727C"/>
    <w:rsid w:val="00D11631"/>
    <w:rsid w:val="00D21CDC"/>
    <w:rsid w:val="00D25A4D"/>
    <w:rsid w:val="00D33F80"/>
    <w:rsid w:val="00D5446D"/>
    <w:rsid w:val="00D56044"/>
    <w:rsid w:val="00D76C87"/>
    <w:rsid w:val="00D82E47"/>
    <w:rsid w:val="00D86A9B"/>
    <w:rsid w:val="00D90793"/>
    <w:rsid w:val="00D90905"/>
    <w:rsid w:val="00D92BA1"/>
    <w:rsid w:val="00D93ABC"/>
    <w:rsid w:val="00D97DEA"/>
    <w:rsid w:val="00DA6E5C"/>
    <w:rsid w:val="00DB2D5E"/>
    <w:rsid w:val="00DB73DA"/>
    <w:rsid w:val="00DC2A3A"/>
    <w:rsid w:val="00DC6B97"/>
    <w:rsid w:val="00DD1B15"/>
    <w:rsid w:val="00DE0DB1"/>
    <w:rsid w:val="00DE1917"/>
    <w:rsid w:val="00DE3182"/>
    <w:rsid w:val="00DF4FE4"/>
    <w:rsid w:val="00E1226B"/>
    <w:rsid w:val="00E15D7A"/>
    <w:rsid w:val="00E231A1"/>
    <w:rsid w:val="00E25729"/>
    <w:rsid w:val="00E4551D"/>
    <w:rsid w:val="00E50C30"/>
    <w:rsid w:val="00E63042"/>
    <w:rsid w:val="00E76242"/>
    <w:rsid w:val="00E81575"/>
    <w:rsid w:val="00E83995"/>
    <w:rsid w:val="00E87C5D"/>
    <w:rsid w:val="00EC3829"/>
    <w:rsid w:val="00ED023C"/>
    <w:rsid w:val="00F00FF4"/>
    <w:rsid w:val="00F15569"/>
    <w:rsid w:val="00F33559"/>
    <w:rsid w:val="00F52A3B"/>
    <w:rsid w:val="00F67C6C"/>
    <w:rsid w:val="00F72583"/>
    <w:rsid w:val="00F7471B"/>
    <w:rsid w:val="00F74BAF"/>
    <w:rsid w:val="00F81545"/>
    <w:rsid w:val="00F84695"/>
    <w:rsid w:val="00F91E93"/>
    <w:rsid w:val="00F94B41"/>
    <w:rsid w:val="00FA6B09"/>
    <w:rsid w:val="00FC0D2A"/>
    <w:rsid w:val="00FC329B"/>
    <w:rsid w:val="00FE65C6"/>
    <w:rsid w:val="00FF073D"/>
    <w:rsid w:val="00FF3E3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361673"/>
  <w15:docId w15:val="{2BD23799-2F67-464A-80F7-E42D1F93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lang w:val="es-ES_tradnl"/>
    </w:rPr>
  </w:style>
  <w:style w:type="paragraph" w:styleId="Ttulo1">
    <w:name w:val="heading 1"/>
    <w:basedOn w:val="Normal"/>
    <w:next w:val="Normal"/>
    <w:link w:val="Ttulo1Car"/>
    <w:uiPriority w:val="9"/>
    <w:qFormat/>
    <w:rsid w:val="002240E0"/>
    <w:pPr>
      <w:keepNext/>
      <w:keepLines/>
      <w:widowControl/>
      <w:overflowPunct/>
      <w:autoSpaceDE/>
      <w:autoSpaceDN/>
      <w:adjustRightInd/>
      <w:spacing w:before="480" w:line="276" w:lineRule="auto"/>
      <w:textAlignment w:val="auto"/>
      <w:outlineLvl w:val="0"/>
    </w:pPr>
    <w:rPr>
      <w:rFonts w:ascii="Cambria" w:hAnsi="Cambria"/>
      <w:b/>
      <w:bCs/>
      <w:color w:val="365F91"/>
      <w:sz w:val="28"/>
      <w:szCs w:val="28"/>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4"/>
    </w:rPr>
  </w:style>
  <w:style w:type="character" w:styleId="Refdenotaalfinal">
    <w:name w:val="endnote reference"/>
    <w:semiHidden/>
    <w:rPr>
      <w:vertAlign w:val="superscript"/>
    </w:rPr>
  </w:style>
  <w:style w:type="paragraph" w:customStyle="1" w:styleId="Textodenotaalpie">
    <w:name w:val="Texto de nota al pie"/>
    <w:basedOn w:val="Normal"/>
    <w:rPr>
      <w:sz w:val="24"/>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ind w:left="720" w:right="720" w:hanging="720"/>
    </w:pPr>
    <w:rPr>
      <w:lang w:val="en-US"/>
    </w:rPr>
  </w:style>
  <w:style w:type="paragraph" w:customStyle="1" w:styleId="tdc2">
    <w:name w:val="tdc 2"/>
    <w:basedOn w:val="Normal"/>
    <w:pPr>
      <w:tabs>
        <w:tab w:val="right" w:leader="dot" w:pos="9360"/>
      </w:tabs>
      <w:suppressAutoHyphens/>
      <w:ind w:left="1440" w:right="720" w:hanging="720"/>
    </w:pPr>
    <w:rPr>
      <w:lang w:val="en-US"/>
    </w:rPr>
  </w:style>
  <w:style w:type="paragraph" w:customStyle="1" w:styleId="tdc3">
    <w:name w:val="tdc 3"/>
    <w:basedOn w:val="Normal"/>
    <w:pPr>
      <w:tabs>
        <w:tab w:val="right" w:leader="dot" w:pos="9360"/>
      </w:tabs>
      <w:suppressAutoHyphens/>
      <w:ind w:left="2160" w:right="720" w:hanging="720"/>
    </w:pPr>
    <w:rPr>
      <w:lang w:val="en-US"/>
    </w:rPr>
  </w:style>
  <w:style w:type="paragraph" w:customStyle="1" w:styleId="tdc4">
    <w:name w:val="tdc 4"/>
    <w:basedOn w:val="Normal"/>
    <w:pPr>
      <w:tabs>
        <w:tab w:val="right" w:leader="dot" w:pos="9360"/>
      </w:tabs>
      <w:suppressAutoHyphens/>
      <w:ind w:left="2880" w:right="720" w:hanging="720"/>
    </w:pPr>
    <w:rPr>
      <w:lang w:val="en-US"/>
    </w:rPr>
  </w:style>
  <w:style w:type="paragraph" w:customStyle="1" w:styleId="tdc5">
    <w:name w:val="tdc 5"/>
    <w:basedOn w:val="Normal"/>
    <w:pPr>
      <w:tabs>
        <w:tab w:val="right" w:leader="dot" w:pos="9360"/>
      </w:tabs>
      <w:suppressAutoHyphens/>
      <w:ind w:left="3600" w:right="720" w:hanging="720"/>
    </w:pPr>
    <w:rPr>
      <w:lang w:val="en-US"/>
    </w:rPr>
  </w:style>
  <w:style w:type="paragraph" w:customStyle="1" w:styleId="tdc6">
    <w:name w:val="tdc 6"/>
    <w:basedOn w:val="Normal"/>
    <w:pPr>
      <w:tabs>
        <w:tab w:val="right" w:pos="9360"/>
      </w:tabs>
      <w:suppressAutoHyphens/>
      <w:ind w:left="720" w:hanging="720"/>
    </w:pPr>
    <w:rPr>
      <w:lang w:val="en-US"/>
    </w:rPr>
  </w:style>
  <w:style w:type="paragraph" w:customStyle="1" w:styleId="tdc7">
    <w:name w:val="tdc 7"/>
    <w:basedOn w:val="Normal"/>
    <w:pPr>
      <w:suppressAutoHyphens/>
      <w:ind w:left="720" w:hanging="720"/>
    </w:pPr>
    <w:rPr>
      <w:lang w:val="en-US"/>
    </w:rPr>
  </w:style>
  <w:style w:type="paragraph" w:customStyle="1" w:styleId="tdc8">
    <w:name w:val="tdc 8"/>
    <w:basedOn w:val="Normal"/>
    <w:pPr>
      <w:tabs>
        <w:tab w:val="right" w:pos="9360"/>
      </w:tabs>
      <w:suppressAutoHyphens/>
      <w:ind w:left="720" w:hanging="720"/>
    </w:pPr>
    <w:rPr>
      <w:lang w:val="en-US"/>
    </w:rPr>
  </w:style>
  <w:style w:type="paragraph" w:customStyle="1" w:styleId="tdc9">
    <w:name w:val="tdc 9"/>
    <w:basedOn w:val="Normal"/>
    <w:pPr>
      <w:tabs>
        <w:tab w:val="right" w:leader="dot" w:pos="9360"/>
      </w:tabs>
      <w:suppressAutoHyphens/>
      <w:ind w:left="720" w:hanging="720"/>
    </w:pPr>
    <w:rPr>
      <w:lang w:val="en-US"/>
    </w:rPr>
  </w:style>
  <w:style w:type="paragraph" w:customStyle="1" w:styleId="ndice1">
    <w:name w:val="índice 1"/>
    <w:basedOn w:val="Normal"/>
    <w:pPr>
      <w:tabs>
        <w:tab w:val="right" w:leader="dot" w:pos="9360"/>
      </w:tabs>
      <w:suppressAutoHyphens/>
      <w:ind w:left="1440" w:right="720" w:hanging="1440"/>
    </w:pPr>
    <w:rPr>
      <w:lang w:val="en-US"/>
    </w:rPr>
  </w:style>
  <w:style w:type="paragraph" w:customStyle="1" w:styleId="ndice2">
    <w:name w:val="índice 2"/>
    <w:basedOn w:val="Normal"/>
    <w:pPr>
      <w:tabs>
        <w:tab w:val="right" w:leader="dot" w:pos="9360"/>
      </w:tabs>
      <w:suppressAutoHyphens/>
      <w:ind w:left="1440" w:right="720" w:hanging="720"/>
    </w:pPr>
    <w:rPr>
      <w:lang w:val="en-US"/>
    </w:rPr>
  </w:style>
  <w:style w:type="paragraph" w:customStyle="1" w:styleId="encabezadodetoa">
    <w:name w:val="encabezado de toa"/>
    <w:basedOn w:val="Normal"/>
    <w:pPr>
      <w:tabs>
        <w:tab w:val="right" w:pos="9360"/>
      </w:tabs>
      <w:suppressAutoHyphens/>
    </w:pPr>
    <w:rPr>
      <w:lang w:val="en-US"/>
    </w:rPr>
  </w:style>
  <w:style w:type="paragraph" w:customStyle="1" w:styleId="ttulo">
    <w:name w:val="título"/>
    <w:basedOn w:val="Normal"/>
    <w:rPr>
      <w:sz w:val="24"/>
    </w:rPr>
  </w:style>
  <w:style w:type="character" w:customStyle="1" w:styleId="EquationCaption">
    <w:name w:val="_Equation Caption"/>
  </w:style>
  <w:style w:type="paragraph" w:styleId="Textoindependiente">
    <w:name w:val="Body Text"/>
    <w:basedOn w:val="Normal"/>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pPr>
    <w:rPr>
      <w:rFonts w:ascii="Arial" w:hAnsi="Arial"/>
      <w:spacing w:val="-3"/>
      <w:sz w:val="24"/>
    </w:rPr>
  </w:style>
  <w:style w:type="paragraph" w:customStyle="1" w:styleId="Textoindependiente21">
    <w:name w:val="Texto independiente 21"/>
    <w:basedOn w:val="Normal"/>
    <w:pPr>
      <w:jc w:val="both"/>
    </w:pPr>
    <w:rPr>
      <w:rFonts w:ascii="Arial" w:hAnsi="Arial"/>
      <w:b/>
      <w:sz w:val="24"/>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sid w:val="00496B73"/>
    <w:rPr>
      <w:rFonts w:ascii="Tahoma" w:hAnsi="Tahoma" w:cs="Tahoma"/>
      <w:sz w:val="16"/>
      <w:szCs w:val="16"/>
    </w:rPr>
  </w:style>
  <w:style w:type="character" w:customStyle="1" w:styleId="EncabezadoCar">
    <w:name w:val="Encabezado Car"/>
    <w:link w:val="Encabezado"/>
    <w:uiPriority w:val="99"/>
    <w:rsid w:val="00061BC0"/>
    <w:rPr>
      <w:lang w:val="es-ES_tradnl" w:eastAsia="es-ES"/>
    </w:rPr>
  </w:style>
  <w:style w:type="paragraph" w:styleId="NormalWeb">
    <w:name w:val="Normal (Web)"/>
    <w:basedOn w:val="Normal"/>
    <w:uiPriority w:val="99"/>
    <w:unhideWhenUsed/>
    <w:rsid w:val="0018738F"/>
    <w:pPr>
      <w:widowControl/>
      <w:overflowPunct/>
      <w:autoSpaceDE/>
      <w:autoSpaceDN/>
      <w:adjustRightInd/>
      <w:spacing w:before="100" w:beforeAutospacing="1" w:after="100" w:afterAutospacing="1"/>
      <w:textAlignment w:val="auto"/>
    </w:pPr>
    <w:rPr>
      <w:sz w:val="24"/>
      <w:szCs w:val="24"/>
      <w:lang w:val="es-CO" w:eastAsia="es-CO"/>
    </w:rPr>
  </w:style>
  <w:style w:type="character" w:styleId="Refdecomentario">
    <w:name w:val="annotation reference"/>
    <w:rsid w:val="007A67A0"/>
    <w:rPr>
      <w:sz w:val="16"/>
      <w:szCs w:val="16"/>
    </w:rPr>
  </w:style>
  <w:style w:type="paragraph" w:styleId="Textocomentario">
    <w:name w:val="annotation text"/>
    <w:basedOn w:val="Normal"/>
    <w:link w:val="TextocomentarioCar"/>
    <w:rsid w:val="007A67A0"/>
  </w:style>
  <w:style w:type="character" w:customStyle="1" w:styleId="TextocomentarioCar">
    <w:name w:val="Texto comentario Car"/>
    <w:link w:val="Textocomentario"/>
    <w:rsid w:val="007A67A0"/>
    <w:rPr>
      <w:lang w:val="es-ES_tradnl" w:eastAsia="es-ES"/>
    </w:rPr>
  </w:style>
  <w:style w:type="paragraph" w:styleId="Asuntodelcomentario">
    <w:name w:val="annotation subject"/>
    <w:basedOn w:val="Textocomentario"/>
    <w:next w:val="Textocomentario"/>
    <w:link w:val="AsuntodelcomentarioCar"/>
    <w:rsid w:val="007A67A0"/>
    <w:rPr>
      <w:b/>
      <w:bCs/>
    </w:rPr>
  </w:style>
  <w:style w:type="character" w:customStyle="1" w:styleId="AsuntodelcomentarioCar">
    <w:name w:val="Asunto del comentario Car"/>
    <w:link w:val="Asuntodelcomentario"/>
    <w:rsid w:val="007A67A0"/>
    <w:rPr>
      <w:b/>
      <w:bCs/>
      <w:lang w:val="es-ES_tradnl" w:eastAsia="es-ES"/>
    </w:rPr>
  </w:style>
  <w:style w:type="paragraph" w:customStyle="1" w:styleId="Default">
    <w:name w:val="Default"/>
    <w:rsid w:val="006B04B4"/>
    <w:pPr>
      <w:autoSpaceDE w:val="0"/>
      <w:autoSpaceDN w:val="0"/>
      <w:adjustRightInd w:val="0"/>
    </w:pPr>
    <w:rPr>
      <w:rFonts w:ascii="Calibri" w:hAnsi="Calibri" w:cs="Calibri"/>
      <w:color w:val="000000"/>
      <w:sz w:val="24"/>
      <w:szCs w:val="24"/>
      <w:lang w:val="es-CO" w:eastAsia="es-CO"/>
    </w:rPr>
  </w:style>
  <w:style w:type="character" w:styleId="Textoennegrita">
    <w:name w:val="Strong"/>
    <w:qFormat/>
    <w:rsid w:val="00FF073D"/>
    <w:rPr>
      <w:b/>
      <w:bCs/>
    </w:rPr>
  </w:style>
  <w:style w:type="paragraph" w:styleId="Prrafodelista">
    <w:name w:val="List Paragraph"/>
    <w:basedOn w:val="Normal"/>
    <w:uiPriority w:val="1"/>
    <w:qFormat/>
    <w:rsid w:val="00995787"/>
    <w:pPr>
      <w:widowControl/>
      <w:tabs>
        <w:tab w:val="left" w:pos="709"/>
      </w:tabs>
      <w:suppressAutoHyphens/>
      <w:overflowPunct/>
      <w:autoSpaceDE/>
      <w:autoSpaceDN/>
      <w:adjustRightInd/>
      <w:spacing w:after="200" w:line="276" w:lineRule="auto"/>
      <w:textAlignment w:val="auto"/>
    </w:pPr>
    <w:rPr>
      <w:sz w:val="24"/>
      <w:szCs w:val="24"/>
      <w:lang w:val="es-CO" w:eastAsia="es-CO"/>
    </w:rPr>
  </w:style>
  <w:style w:type="table" w:styleId="Tablaconcuadrcula">
    <w:name w:val="Table Grid"/>
    <w:basedOn w:val="Tablanormal"/>
    <w:uiPriority w:val="59"/>
    <w:rsid w:val="00995787"/>
    <w:rPr>
      <w:rFonts w:ascii="Calibri" w:eastAsia="Calibri" w:hAnsi="Calibri"/>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995787"/>
    <w:rPr>
      <w:color w:val="0000FF"/>
      <w:u w:val="single"/>
    </w:rPr>
  </w:style>
  <w:style w:type="character" w:customStyle="1" w:styleId="PiedepginaCar">
    <w:name w:val="Pie de página Car"/>
    <w:link w:val="Piedepgina"/>
    <w:uiPriority w:val="99"/>
    <w:rsid w:val="003C2D97"/>
    <w:rPr>
      <w:lang w:val="es-ES_tradnl"/>
    </w:rPr>
  </w:style>
  <w:style w:type="character" w:customStyle="1" w:styleId="Mencinsinresolver1">
    <w:name w:val="Mención sin resolver1"/>
    <w:basedOn w:val="Fuentedeprrafopredeter"/>
    <w:uiPriority w:val="99"/>
    <w:semiHidden/>
    <w:unhideWhenUsed/>
    <w:rsid w:val="00E1226B"/>
    <w:rPr>
      <w:color w:val="605E5C"/>
      <w:shd w:val="clear" w:color="auto" w:fill="E1DFDD"/>
    </w:rPr>
  </w:style>
  <w:style w:type="character" w:styleId="Textodelmarcadordeposicin">
    <w:name w:val="Placeholder Text"/>
    <w:basedOn w:val="Fuentedeprrafopredeter"/>
    <w:uiPriority w:val="99"/>
    <w:semiHidden/>
    <w:rsid w:val="00A975F3"/>
    <w:rPr>
      <w:color w:val="808080"/>
    </w:rPr>
  </w:style>
  <w:style w:type="character" w:customStyle="1" w:styleId="apple-converted-space">
    <w:name w:val="apple-converted-space"/>
    <w:rsid w:val="00B91333"/>
  </w:style>
  <w:style w:type="paragraph" w:styleId="Textosinformato">
    <w:name w:val="Plain Text"/>
    <w:basedOn w:val="Normal"/>
    <w:link w:val="TextosinformatoCar"/>
    <w:uiPriority w:val="99"/>
    <w:rsid w:val="00B04D4B"/>
    <w:pPr>
      <w:widowControl/>
      <w:overflowPunct/>
      <w:autoSpaceDE/>
      <w:autoSpaceDN/>
      <w:adjustRightInd/>
      <w:textAlignment w:val="auto"/>
    </w:pPr>
    <w:rPr>
      <w:rFonts w:ascii="Courier New" w:eastAsia="SimSun" w:hAnsi="Courier New" w:cs="Courier New"/>
      <w:lang w:val="en-US" w:eastAsia="zh-CN"/>
    </w:rPr>
  </w:style>
  <w:style w:type="character" w:customStyle="1" w:styleId="TextosinformatoCar">
    <w:name w:val="Texto sin formato Car"/>
    <w:basedOn w:val="Fuentedeprrafopredeter"/>
    <w:link w:val="Textosinformato"/>
    <w:uiPriority w:val="99"/>
    <w:rsid w:val="00B04D4B"/>
    <w:rPr>
      <w:rFonts w:ascii="Courier New" w:eastAsia="SimSun" w:hAnsi="Courier New" w:cs="Courier New"/>
      <w:lang w:val="en-US" w:eastAsia="zh-CN"/>
    </w:rPr>
  </w:style>
  <w:style w:type="character" w:customStyle="1" w:styleId="Ttulo1Car">
    <w:name w:val="Título 1 Car"/>
    <w:basedOn w:val="Fuentedeprrafopredeter"/>
    <w:link w:val="Ttulo1"/>
    <w:uiPriority w:val="9"/>
    <w:rsid w:val="002240E0"/>
    <w:rPr>
      <w:rFonts w:ascii="Cambria" w:hAnsi="Cambria"/>
      <w:b/>
      <w:bCs/>
      <w:color w:val="365F91"/>
      <w:sz w:val="28"/>
      <w:szCs w:val="28"/>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8904">
      <w:bodyDiv w:val="1"/>
      <w:marLeft w:val="0"/>
      <w:marRight w:val="0"/>
      <w:marTop w:val="0"/>
      <w:marBottom w:val="0"/>
      <w:divBdr>
        <w:top w:val="none" w:sz="0" w:space="0" w:color="auto"/>
        <w:left w:val="none" w:sz="0" w:space="0" w:color="auto"/>
        <w:bottom w:val="none" w:sz="0" w:space="0" w:color="auto"/>
        <w:right w:val="none" w:sz="0" w:space="0" w:color="auto"/>
      </w:divBdr>
    </w:div>
    <w:div w:id="961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BB8C8-882E-4E8F-ADD2-58DB2BFA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1574</Words>
  <Characters>8657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RESOLUCIÓN SUPERIOR 733</vt:lpstr>
    </vt:vector>
  </TitlesOfParts>
  <Company>Acer Computec Latino America</Company>
  <LinksUpToDate>false</LinksUpToDate>
  <CharactersWithSpaces>10211</CharactersWithSpaces>
  <SharedDoc>false</SharedDoc>
  <HLinks>
    <vt:vector size="6" baseType="variant">
      <vt:variant>
        <vt:i4>2031692</vt:i4>
      </vt:variant>
      <vt:variant>
        <vt:i4>0</vt:i4>
      </vt:variant>
      <vt:variant>
        <vt:i4>0</vt:i4>
      </vt:variant>
      <vt:variant>
        <vt:i4>5</vt:i4>
      </vt:variant>
      <vt:variant>
        <vt:lpwstr>http://www.ulibertadores.edu.co/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SUPERIOR 733</dc:title>
  <dc:subject/>
  <dc:creator>Acer</dc:creator>
  <cp:keywords/>
  <dc:description/>
  <cp:lastModifiedBy>Maria Clara Serna Montoya</cp:lastModifiedBy>
  <cp:revision>11</cp:revision>
  <cp:lastPrinted>2019-06-07T16:53:00Z</cp:lastPrinted>
  <dcterms:created xsi:type="dcterms:W3CDTF">2019-09-02T16:15:00Z</dcterms:created>
  <dcterms:modified xsi:type="dcterms:W3CDTF">2021-07-08T15:23:00Z</dcterms:modified>
</cp:coreProperties>
</file>