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167E9A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077</w:t>
      </w:r>
      <w:r w:rsidR="004D36D5" w:rsidRPr="0081551C">
        <w:rPr>
          <w:rFonts w:ascii="Arial" w:hAnsi="Arial" w:cs="Arial"/>
          <w:b/>
        </w:rPr>
        <w:t xml:space="preserve"> 2016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167E9A" w:rsidRPr="000210A4">
        <w:rPr>
          <w:rFonts w:ascii="Arial" w:hAnsi="Arial" w:cs="Arial"/>
          <w:b/>
          <w:bCs/>
          <w:lang w:eastAsia="es-CO"/>
        </w:rPr>
        <w:t>7 de Octubre 2016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DA2D70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DA2D70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DA2D70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</w:rPr>
              <w:t>Dr. David R. Delgado A.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DA2D70" w:rsidRPr="0081551C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Adolfo A. Lopez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rPr>
                <w:rFonts w:ascii="Arial" w:hAnsi="Arial" w:cs="Arial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A2D70" w:rsidRPr="0081551C" w:rsidRDefault="00DA2D70" w:rsidP="00DA2D70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DA2D70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167E9A" w:rsidP="006C0773">
            <w:pPr>
              <w:pStyle w:val="Sinespaciado"/>
              <w:rPr>
                <w:rFonts w:ascii="Arial" w:hAnsi="Arial" w:cs="Arial"/>
              </w:rPr>
            </w:pPr>
            <w:r w:rsidRPr="000210A4">
              <w:rPr>
                <w:rFonts w:ascii="Arial" w:hAnsi="Arial" w:cs="Arial"/>
                <w:sz w:val="24"/>
                <w:szCs w:val="24"/>
              </w:rPr>
              <w:t xml:space="preserve">Dr. Juan Nicolás </w:t>
            </w:r>
            <w:proofErr w:type="spellStart"/>
            <w:r w:rsidRPr="000210A4">
              <w:rPr>
                <w:rFonts w:ascii="Arial" w:hAnsi="Arial" w:cs="Arial"/>
                <w:sz w:val="24"/>
                <w:szCs w:val="24"/>
              </w:rPr>
              <w:t>Mclean</w:t>
            </w:r>
            <w:proofErr w:type="spellEnd"/>
            <w:r w:rsidRPr="000210A4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DA2D70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Dra. Carolina Posso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DA2D7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167E9A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0210A4">
              <w:rPr>
                <w:rFonts w:ascii="Arial" w:hAnsi="Arial" w:cs="Arial"/>
                <w:sz w:val="24"/>
                <w:szCs w:val="24"/>
              </w:rPr>
              <w:t>Dra. Carolina Hoyos R.</w:t>
            </w:r>
            <w:r w:rsidR="002D5287" w:rsidRPr="0081551C">
              <w:rPr>
                <w:rFonts w:ascii="Arial" w:hAnsi="Arial" w:cs="Arial"/>
                <w:lang w:val="pt-BR"/>
              </w:rPr>
              <w:tab/>
            </w:r>
            <w:r w:rsidR="002D5287" w:rsidRPr="0081551C">
              <w:rPr>
                <w:rFonts w:ascii="Arial" w:hAnsi="Arial" w:cs="Arial"/>
                <w:lang w:val="pt-BR"/>
              </w:rPr>
              <w:tab/>
            </w:r>
            <w:r w:rsidR="002D5287"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  <w:r w:rsidR="00E64753" w:rsidRPr="0081551C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5245"/>
        <w:gridCol w:w="2193"/>
      </w:tblGrid>
      <w:tr w:rsidR="002D5287" w:rsidRPr="0081551C" w:rsidTr="00EA2F55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81551C" w:rsidTr="00EA2F55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694A3C" w:rsidP="0081551C">
            <w:pPr>
              <w:spacing w:before="100" w:beforeAutospacing="1"/>
              <w:rPr>
                <w:rFonts w:ascii="Arial" w:hAnsi="Arial" w:cs="Arial"/>
              </w:rPr>
            </w:pPr>
            <w:r w:rsidRPr="000210A4">
              <w:rPr>
                <w:rFonts w:ascii="Arial" w:hAnsi="Arial" w:cs="Arial"/>
                <w:bCs/>
                <w:lang w:eastAsia="es-CO"/>
              </w:rPr>
              <w:t>Dra. Carolina Hoyos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753" w:rsidRPr="0081551C" w:rsidRDefault="00167E9A" w:rsidP="00694A3C">
            <w:pPr>
              <w:jc w:val="both"/>
              <w:rPr>
                <w:rFonts w:ascii="Arial" w:hAnsi="Arial" w:cs="Arial"/>
                <w:lang w:val="es-ES"/>
              </w:rPr>
            </w:pPr>
            <w:r w:rsidRPr="000210A4">
              <w:rPr>
                <w:rFonts w:ascii="Arial" w:hAnsi="Arial" w:cs="Arial"/>
                <w:bCs/>
                <w:lang w:eastAsia="es-CO"/>
              </w:rPr>
              <w:t xml:space="preserve">Se analiza solicitud de la para realizar una rotación externa en reconstrucción microquirúrgica durante los meses Marzo y Abril del 2017, en el servicio de microcirugía del hospital Chang </w:t>
            </w:r>
            <w:proofErr w:type="spellStart"/>
            <w:r w:rsidRPr="000210A4">
              <w:rPr>
                <w:rFonts w:ascii="Arial" w:hAnsi="Arial" w:cs="Arial"/>
                <w:bCs/>
                <w:lang w:eastAsia="es-CO"/>
              </w:rPr>
              <w:t>Gung</w:t>
            </w:r>
            <w:proofErr w:type="spellEnd"/>
            <w:r w:rsidRPr="000210A4">
              <w:rPr>
                <w:rFonts w:ascii="Arial" w:hAnsi="Arial" w:cs="Arial"/>
                <w:bCs/>
                <w:lang w:eastAsia="es-CO"/>
              </w:rPr>
              <w:t xml:space="preserve"> Memorial (Taiwán).  </w:t>
            </w:r>
            <w:r w:rsidR="00EA2F55" w:rsidRPr="000210A4">
              <w:rPr>
                <w:rFonts w:ascii="Arial" w:hAnsi="Arial" w:cs="Arial"/>
                <w:bCs/>
                <w:lang w:eastAsia="es-CO"/>
              </w:rPr>
              <w:t>Rotación</w:t>
            </w:r>
            <w:r w:rsidRPr="000210A4">
              <w:rPr>
                <w:rFonts w:ascii="Arial" w:hAnsi="Arial" w:cs="Arial"/>
                <w:bCs/>
                <w:lang w:eastAsia="es-CO"/>
              </w:rPr>
              <w:t xml:space="preserve"> solicitada. 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694A3C" w:rsidP="00482E5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aprueba</w:t>
            </w:r>
          </w:p>
        </w:tc>
      </w:tr>
      <w:tr w:rsidR="00167E9A" w:rsidRPr="0081551C" w:rsidTr="00EA2F55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81551C" w:rsidRDefault="00694A3C" w:rsidP="0081551C">
            <w:pPr>
              <w:spacing w:before="100" w:beforeAutospacing="1"/>
              <w:rPr>
                <w:rFonts w:ascii="Arial" w:hAnsi="Arial" w:cs="Arial"/>
              </w:rPr>
            </w:pPr>
            <w:r w:rsidRPr="000210A4">
              <w:rPr>
                <w:rFonts w:ascii="Arial" w:hAnsi="Arial" w:cs="Arial"/>
                <w:lang w:eastAsia="es-CO"/>
              </w:rPr>
              <w:t>Carlos Tavera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81551C" w:rsidRDefault="00167E9A" w:rsidP="00694A3C">
            <w:pPr>
              <w:jc w:val="both"/>
              <w:rPr>
                <w:rFonts w:ascii="Arial" w:hAnsi="Arial" w:cs="Arial"/>
                <w:lang w:val="es-ES"/>
              </w:rPr>
            </w:pPr>
            <w:r w:rsidRPr="000210A4">
              <w:rPr>
                <w:rFonts w:ascii="Arial" w:hAnsi="Arial" w:cs="Arial"/>
                <w:lang w:eastAsia="es-CO"/>
              </w:rPr>
              <w:t xml:space="preserve">Se recibe protocolo del trabajo final de investigación, del Dr. residente de 4º año, Titulado </w:t>
            </w:r>
            <w:r w:rsidRPr="000210A4">
              <w:rPr>
                <w:rFonts w:ascii="Arial" w:hAnsi="Arial" w:cs="Arial"/>
                <w:b/>
                <w:bCs/>
                <w:lang w:eastAsia="es-CO"/>
              </w:rPr>
              <w:t xml:space="preserve">“Prevalencia del uso de sustancias </w:t>
            </w:r>
            <w:proofErr w:type="spellStart"/>
            <w:r w:rsidRPr="000210A4">
              <w:rPr>
                <w:rFonts w:ascii="Arial" w:hAnsi="Arial" w:cs="Arial"/>
                <w:b/>
                <w:bCs/>
                <w:lang w:eastAsia="es-CO"/>
              </w:rPr>
              <w:t>moldeantes</w:t>
            </w:r>
            <w:proofErr w:type="spellEnd"/>
            <w:r w:rsidRPr="000210A4">
              <w:rPr>
                <w:rFonts w:ascii="Arial" w:hAnsi="Arial" w:cs="Arial"/>
                <w:b/>
                <w:bCs/>
                <w:lang w:eastAsia="es-CO"/>
              </w:rPr>
              <w:t xml:space="preserve"> en glúteos, en </w:t>
            </w:r>
            <w:proofErr w:type="gramStart"/>
            <w:r w:rsidRPr="000210A4">
              <w:rPr>
                <w:rFonts w:ascii="Arial" w:hAnsi="Arial" w:cs="Arial"/>
                <w:b/>
                <w:bCs/>
                <w:lang w:eastAsia="es-CO"/>
              </w:rPr>
              <w:t xml:space="preserve">mujeres </w:t>
            </w:r>
            <w:r w:rsidRPr="000210A4">
              <w:rPr>
                <w:rFonts w:ascii="Arial" w:hAnsi="Arial" w:cs="Arial"/>
                <w:bCs/>
                <w:lang w:eastAsia="es-CO"/>
              </w:rPr>
              <w:t xml:space="preserve"> </w:t>
            </w:r>
            <w:r w:rsidRPr="000210A4">
              <w:rPr>
                <w:rFonts w:ascii="Arial" w:hAnsi="Arial" w:cs="Arial"/>
                <w:b/>
                <w:bCs/>
                <w:lang w:eastAsia="es-CO"/>
              </w:rPr>
              <w:t>pertenecientes</w:t>
            </w:r>
            <w:proofErr w:type="gramEnd"/>
            <w:r w:rsidRPr="000210A4">
              <w:rPr>
                <w:rFonts w:ascii="Arial" w:hAnsi="Arial" w:cs="Arial"/>
                <w:b/>
                <w:bCs/>
                <w:lang w:eastAsia="es-CO"/>
              </w:rPr>
              <w:t xml:space="preserve"> a la Universidad de Antioquia, sede principal de Medellín”.</w:t>
            </w:r>
            <w:r w:rsidRPr="000210A4">
              <w:rPr>
                <w:rFonts w:ascii="Arial" w:hAnsi="Arial" w:cs="Arial"/>
                <w:bCs/>
                <w:lang w:eastAsia="es-CO"/>
              </w:rPr>
              <w:t xml:space="preserve"> 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81551C" w:rsidRDefault="00EA2F55" w:rsidP="00EA2F5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eastAsia="es-CO"/>
              </w:rPr>
              <w:t>N</w:t>
            </w:r>
            <w:r w:rsidR="00694A3C" w:rsidRPr="000210A4">
              <w:rPr>
                <w:rFonts w:ascii="Arial" w:hAnsi="Arial" w:cs="Arial"/>
                <w:bCs/>
                <w:lang w:eastAsia="es-CO"/>
              </w:rPr>
              <w:t xml:space="preserve">o se aprueba </w:t>
            </w:r>
          </w:p>
        </w:tc>
      </w:tr>
      <w:tr w:rsidR="00167E9A" w:rsidRPr="0081551C" w:rsidTr="00EA2F55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81551C" w:rsidRDefault="00694A3C" w:rsidP="0081551C">
            <w:pPr>
              <w:spacing w:before="100" w:beforeAutospacing="1"/>
              <w:rPr>
                <w:rFonts w:ascii="Arial" w:hAnsi="Arial" w:cs="Arial"/>
              </w:rPr>
            </w:pPr>
            <w:r w:rsidRPr="000210A4">
              <w:rPr>
                <w:rFonts w:ascii="Arial" w:hAnsi="Arial" w:cs="Arial"/>
                <w:lang w:eastAsia="es-CO"/>
              </w:rPr>
              <w:lastRenderedPageBreak/>
              <w:t>Dr. Tomas Feria Romero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Default="00167E9A" w:rsidP="0081551C">
            <w:pPr>
              <w:jc w:val="both"/>
              <w:rPr>
                <w:rFonts w:ascii="Arial" w:hAnsi="Arial" w:cs="Arial"/>
                <w:lang w:eastAsia="es-CO"/>
              </w:rPr>
            </w:pPr>
            <w:r w:rsidRPr="000210A4">
              <w:rPr>
                <w:rFonts w:ascii="Arial" w:hAnsi="Arial" w:cs="Arial"/>
                <w:lang w:eastAsia="es-CO"/>
              </w:rPr>
              <w:t>Se recibe protocolo del trabajo final de investigación, , Titulado “</w:t>
            </w:r>
            <w:r w:rsidRPr="000210A4">
              <w:rPr>
                <w:rFonts w:ascii="Arial" w:hAnsi="Arial" w:cs="Arial"/>
                <w:b/>
                <w:lang w:eastAsia="es-CO"/>
              </w:rPr>
              <w:t xml:space="preserve">Características sociodemográficas, clínicas y funcionales de pacientes con lesión de nervio </w:t>
            </w:r>
            <w:proofErr w:type="spellStart"/>
            <w:r w:rsidRPr="000210A4">
              <w:rPr>
                <w:rFonts w:ascii="Arial" w:hAnsi="Arial" w:cs="Arial"/>
                <w:b/>
                <w:lang w:eastAsia="es-CO"/>
              </w:rPr>
              <w:t>ulnar</w:t>
            </w:r>
            <w:proofErr w:type="spellEnd"/>
            <w:r w:rsidRPr="000210A4">
              <w:rPr>
                <w:rFonts w:ascii="Arial" w:hAnsi="Arial" w:cs="Arial"/>
                <w:b/>
                <w:lang w:eastAsia="es-CO"/>
              </w:rPr>
              <w:t xml:space="preserve"> en el HSVF de Medellín</w:t>
            </w:r>
          </w:p>
          <w:p w:rsidR="00167E9A" w:rsidRPr="0081551C" w:rsidRDefault="00167E9A" w:rsidP="0081551C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81551C" w:rsidRDefault="00EA2F55" w:rsidP="00EA2F5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No se aprueba </w:t>
            </w:r>
          </w:p>
        </w:tc>
      </w:tr>
      <w:tr w:rsidR="00167E9A" w:rsidRPr="0081551C" w:rsidTr="00EA2F55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81551C" w:rsidRDefault="00EA2F55" w:rsidP="0081551C">
            <w:p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>R</w:t>
            </w:r>
            <w:r w:rsidR="00694A3C" w:rsidRPr="000210A4">
              <w:rPr>
                <w:rFonts w:ascii="Arial" w:hAnsi="Arial" w:cs="Arial"/>
                <w:lang w:eastAsia="es-CO"/>
              </w:rPr>
              <w:t>esidentes de cirugía plástica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0210A4" w:rsidRDefault="00167E9A" w:rsidP="00694A3C">
            <w:pPr>
              <w:spacing w:before="100" w:beforeAutospacing="1"/>
              <w:jc w:val="both"/>
              <w:rPr>
                <w:rFonts w:ascii="Arial" w:hAnsi="Arial" w:cs="Arial"/>
                <w:lang w:eastAsia="es-CO"/>
              </w:rPr>
            </w:pPr>
            <w:proofErr w:type="gramStart"/>
            <w:r w:rsidRPr="000210A4">
              <w:rPr>
                <w:rFonts w:ascii="Arial" w:hAnsi="Arial" w:cs="Arial"/>
                <w:lang w:eastAsia="es-CO"/>
              </w:rPr>
              <w:t>solicitud</w:t>
            </w:r>
            <w:proofErr w:type="gramEnd"/>
            <w:r w:rsidRPr="000210A4">
              <w:rPr>
                <w:rFonts w:ascii="Arial" w:hAnsi="Arial" w:cs="Arial"/>
                <w:lang w:eastAsia="es-CO"/>
              </w:rPr>
              <w:t xml:space="preserve"> para disminuir el número y la intensidad de las actividades académicas durante la semana, los motivos con los cuales sustentan la solicitud y las propuestas para implementar dichos cambios. </w:t>
            </w:r>
          </w:p>
          <w:p w:rsidR="00167E9A" w:rsidRPr="00167E9A" w:rsidRDefault="00167E9A" w:rsidP="008155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4A3C" w:rsidRDefault="00694A3C" w:rsidP="00482E57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0210A4">
              <w:rPr>
                <w:rFonts w:ascii="Arial" w:hAnsi="Arial" w:cs="Arial"/>
                <w:lang w:eastAsia="es-CO"/>
              </w:rPr>
              <w:t>El comité decide entonces abrir a modificaciones el calendario académico de los próximos semestres, teniendo en cuenta lo anterior.</w:t>
            </w:r>
          </w:p>
          <w:p w:rsidR="00167E9A" w:rsidRPr="0081551C" w:rsidRDefault="00167E9A" w:rsidP="00482E57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32A10" w:rsidRPr="0081551C" w:rsidTr="00EA2F55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81551C" w:rsidRDefault="001A60A6" w:rsidP="00B32A10">
            <w:pPr>
              <w:spacing w:before="100" w:beforeAutospacing="1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0210A4">
              <w:rPr>
                <w:rFonts w:ascii="Arial" w:hAnsi="Arial" w:cs="Arial"/>
                <w:lang w:eastAsia="es-CO"/>
              </w:rPr>
              <w:t>Dr. Juan Fernando Saldarriaga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81551C" w:rsidRDefault="00167E9A" w:rsidP="00EA2F55">
            <w:pPr>
              <w:spacing w:before="100" w:beforeAutospacing="1" w:after="198"/>
              <w:jc w:val="both"/>
              <w:rPr>
                <w:rFonts w:ascii="Arial" w:hAnsi="Arial" w:cs="Arial"/>
              </w:rPr>
            </w:pPr>
            <w:r w:rsidRPr="000210A4">
              <w:rPr>
                <w:rFonts w:ascii="Arial" w:hAnsi="Arial" w:cs="Arial"/>
                <w:lang w:eastAsia="es-CO"/>
              </w:rPr>
              <w:t xml:space="preserve">Se discute la propuesta </w:t>
            </w:r>
            <w:r w:rsidR="001A60A6">
              <w:rPr>
                <w:rFonts w:ascii="Arial" w:hAnsi="Arial" w:cs="Arial"/>
                <w:lang w:eastAsia="es-CO"/>
              </w:rPr>
              <w:t>del doctor</w:t>
            </w:r>
            <w:r w:rsidRPr="000210A4">
              <w:rPr>
                <w:rFonts w:ascii="Arial" w:hAnsi="Arial" w:cs="Arial"/>
                <w:lang w:eastAsia="es-CO"/>
              </w:rPr>
              <w:t xml:space="preserve"> quien se encuentra en proceso de recolección y análisis de su experiencia en cuanto a implantes glúteos y solicita un residente que le apoye en la parte de recolección de datos, análisis y publicación de sus resultados. 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A10" w:rsidRPr="0081551C" w:rsidRDefault="001A60A6" w:rsidP="006C0773">
            <w:pPr>
              <w:pStyle w:val="Sinespaciado"/>
              <w:rPr>
                <w:rFonts w:ascii="Arial" w:hAnsi="Arial" w:cs="Arial"/>
              </w:rPr>
            </w:pPr>
            <w:r w:rsidRPr="000210A4">
              <w:rPr>
                <w:rFonts w:ascii="Arial" w:hAnsi="Arial" w:cs="Arial"/>
                <w:lang w:eastAsia="es-CO"/>
              </w:rPr>
              <w:t>Se asignará a un residente de 2do año como apoyo para el proyecto, con miras a que lo pueda presentar a su vez como proyecto de grado</w:t>
            </w:r>
          </w:p>
        </w:tc>
      </w:tr>
      <w:tr w:rsidR="00167E9A" w:rsidRPr="0081551C" w:rsidTr="00EA2F55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1A60A6" w:rsidRDefault="001A60A6" w:rsidP="00B32A10">
            <w:pPr>
              <w:spacing w:before="100" w:beforeAutospacing="1"/>
              <w:rPr>
                <w:rFonts w:ascii="Arial" w:eastAsia="Times New Roman" w:hAnsi="Arial" w:cs="Arial"/>
                <w:bCs/>
                <w:lang w:val="es" w:eastAsia="es-ES"/>
              </w:rPr>
            </w:pPr>
            <w:r>
              <w:rPr>
                <w:rFonts w:ascii="Arial" w:eastAsia="Times New Roman" w:hAnsi="Arial" w:cs="Arial"/>
                <w:bCs/>
                <w:lang w:val="es" w:eastAsia="es-ES"/>
              </w:rPr>
              <w:t>Área de Posgrado Universidad de Antioquia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81551C" w:rsidRDefault="001A60A6" w:rsidP="0081551C">
            <w:pPr>
              <w:spacing w:before="100" w:beforeAutospacing="1" w:after="1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 de </w:t>
            </w:r>
            <w:r w:rsidR="00167E9A" w:rsidRPr="000210A4">
              <w:rPr>
                <w:rFonts w:ascii="Arial" w:hAnsi="Arial" w:cs="Arial"/>
              </w:rPr>
              <w:t>cupos para dos residentes de la Universidad Militar, quienes realizarían la rotación de Generalidades de Cirugía Plástica, la cual se divide en actividades académicas en el Hospital San Vicente Fundación y actividades de Labio y Paladar hendido en  la Clínica Noel. La doctora ELISA VICTORIA SANTAMARIA BELTRAN para los meses de agosto, septiembre, octubre de 2017 y el doctor ANDRES FELIPE CASTRO para los meses noviembre, diciembre de 2017 y enero de 2018.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81551C" w:rsidRDefault="001A60A6" w:rsidP="006C0773">
            <w:pPr>
              <w:pStyle w:val="Sinespaciado"/>
              <w:rPr>
                <w:rFonts w:ascii="Arial" w:hAnsi="Arial" w:cs="Arial"/>
              </w:rPr>
            </w:pPr>
            <w:r w:rsidRPr="000210A4">
              <w:rPr>
                <w:rFonts w:ascii="Arial" w:hAnsi="Arial" w:cs="Arial"/>
              </w:rPr>
              <w:t>Se a</w:t>
            </w:r>
            <w:bookmarkStart w:id="0" w:name="_GoBack"/>
            <w:bookmarkEnd w:id="0"/>
            <w:r w:rsidRPr="000210A4">
              <w:rPr>
                <w:rFonts w:ascii="Arial" w:hAnsi="Arial" w:cs="Arial"/>
              </w:rPr>
              <w:t>prueban</w:t>
            </w:r>
          </w:p>
        </w:tc>
      </w:tr>
      <w:tr w:rsidR="00167E9A" w:rsidRPr="0081551C" w:rsidTr="00EA2F55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81551C" w:rsidRDefault="001A60A6" w:rsidP="00B32A10">
            <w:pPr>
              <w:spacing w:before="100" w:beforeAutospacing="1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0210A4">
              <w:rPr>
                <w:rFonts w:ascii="Arial" w:hAnsi="Arial" w:cs="Arial"/>
              </w:rPr>
              <w:t>Alejandro Zapata Ospina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0210A4" w:rsidRDefault="00167E9A" w:rsidP="001A60A6">
            <w:pPr>
              <w:spacing w:before="100" w:beforeAutospacing="1" w:after="198"/>
              <w:jc w:val="both"/>
              <w:rPr>
                <w:rFonts w:ascii="Arial" w:hAnsi="Arial" w:cs="Arial"/>
              </w:rPr>
            </w:pPr>
            <w:r w:rsidRPr="000210A4">
              <w:rPr>
                <w:rFonts w:ascii="Arial" w:hAnsi="Arial" w:cs="Arial"/>
              </w:rPr>
              <w:t xml:space="preserve">Se recibe solicitud de rotación de residente estudiante de programa Cirugía Plástica, estética y reconstructiva de la Universidad del Sinú para la fecha del 8 de mayo al 2 de julio de 2017. 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E9A" w:rsidRPr="0081551C" w:rsidRDefault="001A60A6" w:rsidP="001A60A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aprueba 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EA2F55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27696"/>
    <w:rsid w:val="00167E9A"/>
    <w:rsid w:val="001A60A6"/>
    <w:rsid w:val="00270A13"/>
    <w:rsid w:val="002D5287"/>
    <w:rsid w:val="003440B8"/>
    <w:rsid w:val="003B660B"/>
    <w:rsid w:val="003C1DE5"/>
    <w:rsid w:val="00482398"/>
    <w:rsid w:val="00482E57"/>
    <w:rsid w:val="004A3E2C"/>
    <w:rsid w:val="004D36D5"/>
    <w:rsid w:val="00534333"/>
    <w:rsid w:val="005A3BD4"/>
    <w:rsid w:val="00694A3C"/>
    <w:rsid w:val="006C0773"/>
    <w:rsid w:val="0081551C"/>
    <w:rsid w:val="009C5516"/>
    <w:rsid w:val="00A61D08"/>
    <w:rsid w:val="00B32A10"/>
    <w:rsid w:val="00BC20F5"/>
    <w:rsid w:val="00C06563"/>
    <w:rsid w:val="00D03837"/>
    <w:rsid w:val="00DA2D70"/>
    <w:rsid w:val="00E64753"/>
    <w:rsid w:val="00E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6</cp:revision>
  <dcterms:created xsi:type="dcterms:W3CDTF">2017-11-16T19:38:00Z</dcterms:created>
  <dcterms:modified xsi:type="dcterms:W3CDTF">2017-12-07T15:16:00Z</dcterms:modified>
</cp:coreProperties>
</file>